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B7" w:rsidRPr="00D434B7" w:rsidRDefault="00D434B7" w:rsidP="00D434B7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D434B7">
        <w:rPr>
          <w:rFonts w:hint="eastAsia"/>
          <w:b/>
          <w:sz w:val="28"/>
          <w:szCs w:val="28"/>
          <w:lang w:val="ru-RU"/>
        </w:rPr>
        <w:t>Стерилизатор для детских бутылочек «ECOMOM»</w:t>
      </w:r>
    </w:p>
    <w:p w:rsidR="00203FF3" w:rsidRPr="00656902" w:rsidRDefault="00203FF3" w:rsidP="007F0115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656902">
        <w:rPr>
          <w:b/>
          <w:sz w:val="28"/>
          <w:szCs w:val="28"/>
          <w:lang w:val="ru-RU"/>
        </w:rPr>
        <w:t>Инструкция пользователя</w:t>
      </w:r>
    </w:p>
    <w:p w:rsidR="00893D41" w:rsidRPr="007F0115" w:rsidRDefault="00893D41" w:rsidP="00893D41">
      <w:pPr>
        <w:pStyle w:val="a3"/>
        <w:spacing w:line="240" w:lineRule="auto"/>
        <w:rPr>
          <w:rFonts w:asciiTheme="minorHAnsi" w:eastAsiaTheme="minorHAnsi" w:hAnsiTheme="minorHAnsi"/>
          <w:sz w:val="22"/>
          <w:szCs w:val="22"/>
          <w:lang w:val="ru-RU"/>
        </w:rPr>
      </w:pPr>
    </w:p>
    <w:p w:rsidR="00DD382D" w:rsidRPr="00656902" w:rsidRDefault="00723208" w:rsidP="00DD382D">
      <w:pPr>
        <w:pStyle w:val="a8"/>
        <w:ind w:left="0"/>
        <w:rPr>
          <w:b/>
          <w:lang w:val="ru-RU" w:eastAsia="ko-KR"/>
        </w:rPr>
      </w:pPr>
      <w:r w:rsidRPr="00656902">
        <w:rPr>
          <w:b/>
          <w:lang w:val="ru-RU" w:eastAsia="ko-KR"/>
        </w:rPr>
        <w:t>Установка</w:t>
      </w:r>
    </w:p>
    <w:p w:rsidR="00DD382D" w:rsidRPr="009E611A" w:rsidRDefault="00893D41" w:rsidP="00DD382D">
      <w:pPr>
        <w:pStyle w:val="a8"/>
        <w:ind w:left="360"/>
        <w:rPr>
          <w:sz w:val="22"/>
          <w:szCs w:val="22"/>
          <w:lang w:val="ru-RU"/>
        </w:rPr>
      </w:pPr>
      <w:r w:rsidRPr="007F0115">
        <w:rPr>
          <w:noProof/>
          <w:sz w:val="22"/>
          <w:szCs w:val="22"/>
          <w:lang w:val="en-US" w:eastAsia="ko-KR"/>
        </w:rPr>
        <w:drawing>
          <wp:anchor distT="0" distB="0" distL="114300" distR="114300" simplePos="0" relativeHeight="251659264" behindDoc="1" locked="0" layoutInCell="1" allowOverlap="1" wp14:anchorId="78AA0475" wp14:editId="2D79E51B">
            <wp:simplePos x="0" y="0"/>
            <wp:positionH relativeFrom="column">
              <wp:posOffset>-19050</wp:posOffset>
            </wp:positionH>
            <wp:positionV relativeFrom="paragraph">
              <wp:posOffset>40005</wp:posOffset>
            </wp:positionV>
            <wp:extent cx="158623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271" y="21415"/>
                <wp:lineTo x="21271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CA59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11A">
        <w:rPr>
          <w:rFonts w:hint="eastAsia"/>
          <w:sz w:val="22"/>
          <w:szCs w:val="22"/>
          <w:lang w:val="ru-RU"/>
        </w:rPr>
        <w:t xml:space="preserve">1. </w:t>
      </w:r>
      <w:proofErr w:type="spellStart"/>
      <w:r w:rsidR="00723208" w:rsidRPr="009E611A">
        <w:rPr>
          <w:rFonts w:hint="eastAsia"/>
          <w:sz w:val="22"/>
          <w:szCs w:val="22"/>
          <w:lang w:val="ru-RU"/>
        </w:rPr>
        <w:t>Откройте</w:t>
      </w:r>
      <w:proofErr w:type="spellEnd"/>
      <w:r w:rsidR="00723208" w:rsidRPr="009E611A">
        <w:rPr>
          <w:sz w:val="22"/>
          <w:szCs w:val="22"/>
          <w:lang w:val="ru-RU"/>
        </w:rPr>
        <w:t xml:space="preserve"> упаковку, чтобы вынуть </w:t>
      </w:r>
      <w:r w:rsidR="00723208" w:rsidRPr="00723208">
        <w:rPr>
          <w:sz w:val="22"/>
          <w:szCs w:val="22"/>
        </w:rPr>
        <w:t>ECOMOM</w:t>
      </w:r>
      <w:r w:rsidR="009E611A">
        <w:rPr>
          <w:rFonts w:ascii="Times New Roman" w:hAnsi="Times New Roman"/>
          <w:sz w:val="22"/>
          <w:szCs w:val="22"/>
          <w:lang w:val="ru-RU"/>
        </w:rPr>
        <w:t>,</w:t>
      </w:r>
      <w:r w:rsidR="00723208" w:rsidRPr="009E611A">
        <w:rPr>
          <w:sz w:val="22"/>
          <w:szCs w:val="22"/>
          <w:lang w:val="ru-RU"/>
        </w:rPr>
        <w:t xml:space="preserve"> и установите его на ровную поверхность.</w:t>
      </w:r>
    </w:p>
    <w:p w:rsidR="00DD382D" w:rsidRPr="000639B4" w:rsidRDefault="00DD382D" w:rsidP="000639B4">
      <w:pPr>
        <w:pStyle w:val="a8"/>
        <w:ind w:left="360"/>
        <w:rPr>
          <w:sz w:val="22"/>
          <w:szCs w:val="22"/>
          <w:lang w:val="ru-RU"/>
        </w:rPr>
      </w:pPr>
      <w:r w:rsidRPr="005C6FC5">
        <w:rPr>
          <w:sz w:val="22"/>
          <w:szCs w:val="22"/>
          <w:lang w:val="ru-RU"/>
        </w:rPr>
        <w:t>*</w:t>
      </w:r>
      <w:r w:rsidRPr="005C6FC5">
        <w:rPr>
          <w:rFonts w:hint="eastAsia"/>
          <w:sz w:val="22"/>
          <w:szCs w:val="22"/>
          <w:lang w:val="ru-RU"/>
        </w:rPr>
        <w:t xml:space="preserve"> </w:t>
      </w:r>
      <w:r w:rsidR="00723208" w:rsidRPr="005C6FC5">
        <w:rPr>
          <w:rFonts w:hint="eastAsia"/>
          <w:sz w:val="22"/>
          <w:szCs w:val="22"/>
          <w:lang w:val="ru-RU"/>
        </w:rPr>
        <w:t>В</w:t>
      </w:r>
      <w:r w:rsidR="00723208" w:rsidRPr="005C6FC5">
        <w:rPr>
          <w:sz w:val="22"/>
          <w:szCs w:val="22"/>
          <w:lang w:val="ru-RU"/>
        </w:rPr>
        <w:t xml:space="preserve"> случае, если вы будете устанавливать изделие во влажном помещении или месте рядом с водой, поставьте опору под продукт, </w:t>
      </w:r>
      <w:r w:rsidR="000639B4">
        <w:rPr>
          <w:sz w:val="22"/>
          <w:szCs w:val="22"/>
          <w:lang w:val="ru-RU"/>
        </w:rPr>
        <w:t xml:space="preserve">             </w:t>
      </w:r>
      <w:r w:rsidR="000639B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23208" w:rsidRPr="000639B4">
        <w:rPr>
          <w:sz w:val="22"/>
          <w:szCs w:val="22"/>
          <w:lang w:val="ru-RU"/>
        </w:rPr>
        <w:t>чтобы сохранить его от промокания.</w:t>
      </w:r>
    </w:p>
    <w:p w:rsidR="00893D41" w:rsidRPr="000639B4" w:rsidRDefault="00893D41" w:rsidP="00DD382D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</w:p>
    <w:p w:rsidR="00DD382D" w:rsidRPr="009E611A" w:rsidRDefault="004E59B3" w:rsidP="00DD382D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  <w:r w:rsidRPr="007F0115">
        <w:rPr>
          <w:rFonts w:asciiTheme="minorHAnsi" w:eastAsiaTheme="minorEastAsia" w:hAnsiTheme="minorHAnsi" w:cstheme="minorBidi"/>
          <w:noProof/>
          <w:color w:val="auto"/>
          <w:position w:val="6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DABAE47" wp14:editId="3E49D3B4">
            <wp:simplePos x="0" y="0"/>
            <wp:positionH relativeFrom="column">
              <wp:posOffset>-31750</wp:posOffset>
            </wp:positionH>
            <wp:positionV relativeFrom="paragraph">
              <wp:posOffset>25400</wp:posOffset>
            </wp:positionV>
            <wp:extent cx="1600200" cy="1118870"/>
            <wp:effectExtent l="0" t="0" r="0" b="5080"/>
            <wp:wrapThrough wrapText="bothSides">
              <wp:wrapPolygon edited="0">
                <wp:start x="0" y="0"/>
                <wp:lineTo x="0" y="21330"/>
                <wp:lineTo x="21343" y="21330"/>
                <wp:lineTo x="21343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C38A3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D41" w:rsidRPr="009E611A">
        <w:rPr>
          <w:rFonts w:asciiTheme="minorHAnsi" w:eastAsiaTheme="minorEastAsia" w:hAnsiTheme="minorHAnsi" w:cstheme="minorBidi" w:hint="eastAsia"/>
          <w:color w:val="auto"/>
          <w:position w:val="6"/>
          <w:sz w:val="22"/>
          <w:szCs w:val="22"/>
          <w:lang w:val="ru-RU" w:eastAsia="en-US"/>
        </w:rPr>
        <w:t xml:space="preserve">2. </w:t>
      </w:r>
      <w:proofErr w:type="spellStart"/>
      <w:r w:rsidR="00723208" w:rsidRPr="009E611A">
        <w:rPr>
          <w:rFonts w:asciiTheme="minorHAnsi" w:eastAsiaTheme="minorEastAsia" w:hAnsiTheme="minorHAnsi" w:cstheme="minorBidi" w:hint="eastAsia"/>
          <w:color w:val="auto"/>
          <w:position w:val="6"/>
          <w:sz w:val="22"/>
          <w:szCs w:val="22"/>
          <w:lang w:val="ru-RU" w:eastAsia="en-US"/>
        </w:rPr>
        <w:t>Подключите</w:t>
      </w:r>
      <w:proofErr w:type="spellEnd"/>
      <w:r w:rsidR="00723208" w:rsidRPr="009E611A"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  <w:t xml:space="preserve"> кабель питания, который упакован отдельно, в разъем, расположенный в задней части устройства. Вставьте его в розетку.</w:t>
      </w:r>
    </w:p>
    <w:p w:rsidR="00893D41" w:rsidRPr="009E611A" w:rsidRDefault="00893D41" w:rsidP="00893D41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</w:p>
    <w:p w:rsidR="00893D41" w:rsidRPr="009E611A" w:rsidRDefault="00893D41" w:rsidP="00893D41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</w:p>
    <w:p w:rsidR="00893D41" w:rsidRDefault="00893D41" w:rsidP="00893D41">
      <w:pPr>
        <w:pStyle w:val="a3"/>
        <w:spacing w:line="240" w:lineRule="auto"/>
        <w:rPr>
          <w:rFonts w:ascii="Times New Roman" w:eastAsiaTheme="minorEastAsia" w:hAnsi="Times New Roman" w:cstheme="minorBidi"/>
          <w:color w:val="auto"/>
          <w:position w:val="6"/>
          <w:sz w:val="22"/>
          <w:szCs w:val="22"/>
          <w:lang w:val="ru-RU" w:eastAsia="en-US"/>
        </w:rPr>
      </w:pPr>
    </w:p>
    <w:p w:rsidR="006709A6" w:rsidRPr="006709A6" w:rsidRDefault="006709A6" w:rsidP="00893D41">
      <w:pPr>
        <w:pStyle w:val="a3"/>
        <w:spacing w:line="240" w:lineRule="auto"/>
        <w:rPr>
          <w:rFonts w:ascii="Times New Roman" w:eastAsiaTheme="minorEastAsia" w:hAnsi="Times New Roman" w:cstheme="minorBidi"/>
          <w:color w:val="auto"/>
          <w:position w:val="6"/>
          <w:sz w:val="22"/>
          <w:szCs w:val="22"/>
          <w:lang w:val="ru-RU" w:eastAsia="en-US"/>
        </w:rPr>
      </w:pPr>
    </w:p>
    <w:p w:rsidR="009B5521" w:rsidRPr="009E611A" w:rsidRDefault="004E59B3" w:rsidP="00DD382D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  <w:r w:rsidRPr="007F0115">
        <w:rPr>
          <w:rFonts w:asciiTheme="minorHAnsi" w:eastAsiaTheme="minorEastAsia" w:hAnsiTheme="minorHAnsi" w:cstheme="minorBidi"/>
          <w:noProof/>
          <w:color w:val="auto"/>
          <w:position w:val="6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9C0DE57" wp14:editId="271EA28C">
            <wp:simplePos x="0" y="0"/>
            <wp:positionH relativeFrom="column">
              <wp:posOffset>-38100</wp:posOffset>
            </wp:positionH>
            <wp:positionV relativeFrom="paragraph">
              <wp:posOffset>130810</wp:posOffset>
            </wp:positionV>
            <wp:extent cx="1600200" cy="1071880"/>
            <wp:effectExtent l="0" t="0" r="0" b="0"/>
            <wp:wrapThrough wrapText="bothSides">
              <wp:wrapPolygon edited="0">
                <wp:start x="0" y="0"/>
                <wp:lineTo x="0" y="21114"/>
                <wp:lineTo x="21343" y="21114"/>
                <wp:lineTo x="21343" y="0"/>
                <wp:lineTo x="0" y="0"/>
              </wp:wrapPolygon>
            </wp:wrapThrough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CA931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08" w:rsidRPr="009E611A" w:rsidRDefault="00DD382D" w:rsidP="00DD382D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  <w:r w:rsidRPr="009E611A">
        <w:rPr>
          <w:rFonts w:asciiTheme="minorHAnsi" w:eastAsiaTheme="minorEastAsia" w:hAnsiTheme="minorHAnsi" w:cstheme="minorBidi" w:hint="eastAsia"/>
          <w:color w:val="auto"/>
          <w:position w:val="6"/>
          <w:sz w:val="22"/>
          <w:szCs w:val="22"/>
          <w:lang w:val="ru-RU" w:eastAsia="en-US"/>
        </w:rPr>
        <w:t>3.</w:t>
      </w:r>
      <w:r w:rsidR="00723208" w:rsidRPr="009E611A"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  <w:t xml:space="preserve"> </w:t>
      </w:r>
      <w:proofErr w:type="spellStart"/>
      <w:r w:rsidR="00723208" w:rsidRPr="009E611A">
        <w:rPr>
          <w:rFonts w:asciiTheme="minorHAnsi" w:eastAsiaTheme="minorEastAsia" w:hAnsiTheme="minorHAnsi" w:cstheme="minorBidi" w:hint="eastAsia"/>
          <w:color w:val="auto"/>
          <w:position w:val="6"/>
          <w:sz w:val="22"/>
          <w:szCs w:val="22"/>
          <w:lang w:val="ru-RU" w:eastAsia="en-US"/>
        </w:rPr>
        <w:t>Откройте</w:t>
      </w:r>
      <w:proofErr w:type="spellEnd"/>
      <w:r w:rsidR="00723208" w:rsidRPr="009E611A"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  <w:t xml:space="preserve"> дверцу продукта и обрежьте стяжки, связывающие полки, а затем поместите плоскую полку в середине, а полку-корзину на дно.</w:t>
      </w:r>
      <w:r w:rsidRPr="009E611A">
        <w:rPr>
          <w:rFonts w:asciiTheme="minorHAnsi" w:eastAsiaTheme="minorEastAsia" w:hAnsiTheme="minorHAnsi" w:cstheme="minorBidi" w:hint="eastAsia"/>
          <w:color w:val="auto"/>
          <w:position w:val="6"/>
          <w:sz w:val="22"/>
          <w:szCs w:val="22"/>
          <w:lang w:val="ru-RU" w:eastAsia="en-US"/>
        </w:rPr>
        <w:t xml:space="preserve"> </w:t>
      </w:r>
    </w:p>
    <w:p w:rsidR="00DD382D" w:rsidRPr="009E611A" w:rsidRDefault="00DD382D" w:rsidP="00DD382D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</w:p>
    <w:p w:rsidR="00893D41" w:rsidRPr="006709A6" w:rsidRDefault="00893D41" w:rsidP="00893D41">
      <w:pPr>
        <w:pStyle w:val="a3"/>
        <w:spacing w:line="240" w:lineRule="auto"/>
        <w:rPr>
          <w:rFonts w:ascii="Times New Roman" w:eastAsiaTheme="minorEastAsia" w:hAnsi="Times New Roman" w:cstheme="minorBidi"/>
          <w:color w:val="auto"/>
          <w:position w:val="6"/>
          <w:sz w:val="22"/>
          <w:szCs w:val="22"/>
          <w:lang w:val="ru-RU" w:eastAsia="en-US"/>
        </w:rPr>
      </w:pPr>
    </w:p>
    <w:p w:rsidR="004E59B3" w:rsidRPr="009E611A" w:rsidRDefault="004E59B3" w:rsidP="00DD382D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  <w:r w:rsidRPr="007F0115">
        <w:rPr>
          <w:rFonts w:asciiTheme="minorHAnsi" w:eastAsiaTheme="minorEastAsia" w:hAnsiTheme="minorHAnsi" w:cstheme="minorBidi" w:hint="eastAsia"/>
          <w:noProof/>
          <w:color w:val="auto"/>
          <w:position w:val="6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995C1D1" wp14:editId="1139488B">
            <wp:simplePos x="0" y="0"/>
            <wp:positionH relativeFrom="column">
              <wp:posOffset>-47625</wp:posOffset>
            </wp:positionH>
            <wp:positionV relativeFrom="paragraph">
              <wp:posOffset>211455</wp:posOffset>
            </wp:positionV>
            <wp:extent cx="1628775" cy="1103630"/>
            <wp:effectExtent l="0" t="0" r="9525" b="1270"/>
            <wp:wrapThrough wrapText="bothSides">
              <wp:wrapPolygon edited="0">
                <wp:start x="0" y="0"/>
                <wp:lineTo x="0" y="21252"/>
                <wp:lineTo x="21474" y="21252"/>
                <wp:lineTo x="21474" y="0"/>
                <wp:lineTo x="0" y="0"/>
              </wp:wrapPolygon>
            </wp:wrapThrough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C2F52.tmp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82D" w:rsidRPr="006709A6" w:rsidRDefault="00893D41" w:rsidP="00DD382D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  <w:r w:rsidRPr="009E611A">
        <w:rPr>
          <w:rFonts w:asciiTheme="minorHAnsi" w:eastAsiaTheme="minorEastAsia" w:hAnsiTheme="minorHAnsi" w:cstheme="minorBidi" w:hint="eastAsia"/>
          <w:color w:val="auto"/>
          <w:position w:val="6"/>
          <w:sz w:val="22"/>
          <w:szCs w:val="22"/>
          <w:lang w:val="ru-RU" w:eastAsia="en-US"/>
        </w:rPr>
        <w:t xml:space="preserve">4. </w:t>
      </w:r>
      <w:proofErr w:type="spellStart"/>
      <w:r w:rsidR="00D34893" w:rsidRPr="009E611A">
        <w:rPr>
          <w:rFonts w:asciiTheme="minorHAnsi" w:eastAsiaTheme="minorEastAsia" w:hAnsiTheme="minorHAnsi" w:cstheme="minorBidi" w:hint="eastAsia"/>
          <w:color w:val="auto"/>
          <w:position w:val="6"/>
          <w:sz w:val="22"/>
          <w:szCs w:val="22"/>
          <w:lang w:val="ru-RU" w:eastAsia="en-US"/>
        </w:rPr>
        <w:t>Теперь</w:t>
      </w:r>
      <w:proofErr w:type="spellEnd"/>
      <w:r w:rsidR="00D34893" w:rsidRPr="009E611A"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  <w:t xml:space="preserve"> продукт готов к использованию. </w:t>
      </w:r>
      <w:r w:rsidR="00D34893" w:rsidRPr="006709A6"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  <w:t>Аккуратно поместите предметы, которые вы хотите простерилизовать</w:t>
      </w:r>
      <w:r w:rsidR="00656902">
        <w:rPr>
          <w:rFonts w:ascii="Times New Roman" w:eastAsiaTheme="minorEastAsia" w:hAnsi="Times New Roman" w:cstheme="minorBidi"/>
          <w:color w:val="auto"/>
          <w:position w:val="6"/>
          <w:sz w:val="22"/>
          <w:szCs w:val="22"/>
          <w:lang w:val="ru-RU" w:eastAsia="en-US"/>
        </w:rPr>
        <w:t>,</w:t>
      </w:r>
      <w:r w:rsidR="00D34893" w:rsidRPr="006709A6"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  <w:t xml:space="preserve"> внутрь </w:t>
      </w:r>
      <w:r w:rsidR="00D34893" w:rsidRPr="007F0115"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en-PH" w:eastAsia="en-US"/>
        </w:rPr>
        <w:t>ECOMOM</w:t>
      </w:r>
      <w:r w:rsidR="00D34893" w:rsidRPr="006709A6"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  <w:t xml:space="preserve"> и закройте дверцу.</w:t>
      </w:r>
    </w:p>
    <w:p w:rsidR="00893D41" w:rsidRPr="006709A6" w:rsidRDefault="00893D41" w:rsidP="00893D41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</w:p>
    <w:p w:rsidR="00893D41" w:rsidRPr="006709A6" w:rsidRDefault="00893D41" w:rsidP="00893D41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</w:p>
    <w:p w:rsidR="00893D41" w:rsidRPr="006709A6" w:rsidRDefault="00893D41" w:rsidP="00893D41">
      <w:pPr>
        <w:pStyle w:val="a3"/>
        <w:spacing w:line="240" w:lineRule="auto"/>
        <w:rPr>
          <w:rFonts w:asciiTheme="minorHAnsi" w:eastAsiaTheme="minorEastAsia" w:hAnsiTheme="minorHAnsi" w:cstheme="minorBidi"/>
          <w:color w:val="auto"/>
          <w:position w:val="6"/>
          <w:sz w:val="22"/>
          <w:szCs w:val="22"/>
          <w:lang w:val="ru-RU" w:eastAsia="en-US"/>
        </w:rPr>
      </w:pPr>
    </w:p>
    <w:p w:rsidR="00DD382D" w:rsidRPr="006709A6" w:rsidRDefault="004E59B3" w:rsidP="00DD382D">
      <w:pPr>
        <w:rPr>
          <w:kern w:val="0"/>
          <w:position w:val="6"/>
          <w:sz w:val="22"/>
          <w:lang w:val="ru-RU" w:eastAsia="en-US"/>
        </w:rPr>
      </w:pPr>
      <w:r w:rsidRPr="007F0115">
        <w:rPr>
          <w:rFonts w:hint="eastAsia"/>
          <w:noProof/>
          <w:kern w:val="0"/>
          <w:position w:val="6"/>
          <w:sz w:val="22"/>
        </w:rPr>
        <w:drawing>
          <wp:anchor distT="0" distB="0" distL="114300" distR="114300" simplePos="0" relativeHeight="251663360" behindDoc="1" locked="0" layoutInCell="1" allowOverlap="1" wp14:anchorId="167C5622" wp14:editId="3B01143E">
            <wp:simplePos x="0" y="0"/>
            <wp:positionH relativeFrom="column">
              <wp:posOffset>-76200</wp:posOffset>
            </wp:positionH>
            <wp:positionV relativeFrom="paragraph">
              <wp:posOffset>49530</wp:posOffset>
            </wp:positionV>
            <wp:extent cx="1657350" cy="1131570"/>
            <wp:effectExtent l="0" t="0" r="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CA0EA.tmp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D41" w:rsidRPr="006709A6">
        <w:rPr>
          <w:rFonts w:hint="eastAsia"/>
          <w:kern w:val="0"/>
          <w:position w:val="6"/>
          <w:sz w:val="22"/>
          <w:lang w:val="ru-RU" w:eastAsia="en-US"/>
        </w:rPr>
        <w:t xml:space="preserve">5. </w:t>
      </w:r>
      <w:proofErr w:type="spellStart"/>
      <w:r w:rsidR="00D34893" w:rsidRPr="006709A6">
        <w:rPr>
          <w:rFonts w:hint="eastAsia"/>
          <w:kern w:val="0"/>
          <w:position w:val="6"/>
          <w:sz w:val="22"/>
          <w:lang w:val="ru-RU" w:eastAsia="en-US"/>
        </w:rPr>
        <w:t>Нажмите</w:t>
      </w:r>
      <w:proofErr w:type="spellEnd"/>
      <w:r w:rsidR="00D34893" w:rsidRPr="006709A6">
        <w:rPr>
          <w:kern w:val="0"/>
          <w:position w:val="6"/>
          <w:sz w:val="22"/>
          <w:lang w:val="ru-RU" w:eastAsia="en-US"/>
        </w:rPr>
        <w:t xml:space="preserve"> одну их кноп</w:t>
      </w:r>
      <w:r w:rsidR="006709A6" w:rsidRPr="006709A6">
        <w:rPr>
          <w:kern w:val="0"/>
          <w:position w:val="6"/>
          <w:sz w:val="22"/>
          <w:lang w:val="ru-RU" w:eastAsia="en-US"/>
        </w:rPr>
        <w:t>ок выбора функций</w:t>
      </w:r>
      <w:r w:rsidR="00D34893" w:rsidRPr="006709A6">
        <w:rPr>
          <w:kern w:val="0"/>
          <w:position w:val="6"/>
          <w:sz w:val="22"/>
          <w:lang w:val="ru-RU" w:eastAsia="en-US"/>
        </w:rPr>
        <w:t>, расположенных в верхней передней части изделия.</w:t>
      </w:r>
    </w:p>
    <w:p w:rsidR="00893D41" w:rsidRPr="006709A6" w:rsidRDefault="00DD382D" w:rsidP="00DD382D">
      <w:pPr>
        <w:rPr>
          <w:kern w:val="0"/>
          <w:position w:val="6"/>
          <w:sz w:val="22"/>
          <w:lang w:val="ru-RU" w:eastAsia="en-US"/>
        </w:rPr>
      </w:pPr>
      <w:r w:rsidRPr="006709A6">
        <w:rPr>
          <w:kern w:val="0"/>
          <w:position w:val="6"/>
          <w:sz w:val="22"/>
          <w:lang w:val="ru-RU" w:eastAsia="en-US"/>
        </w:rPr>
        <w:t>*</w:t>
      </w:r>
      <w:r w:rsidRPr="006709A6">
        <w:rPr>
          <w:rFonts w:hint="eastAsia"/>
          <w:kern w:val="0"/>
          <w:position w:val="6"/>
          <w:sz w:val="22"/>
          <w:lang w:val="ru-RU" w:eastAsia="en-US"/>
        </w:rPr>
        <w:t xml:space="preserve"> </w:t>
      </w:r>
      <w:r w:rsidR="00D34893" w:rsidRPr="006709A6">
        <w:rPr>
          <w:kern w:val="0"/>
          <w:position w:val="6"/>
          <w:sz w:val="22"/>
          <w:lang w:val="ru-RU" w:eastAsia="en-US"/>
        </w:rPr>
        <w:t>Просто выб</w:t>
      </w:r>
      <w:r w:rsidR="006709A6" w:rsidRPr="006709A6">
        <w:rPr>
          <w:kern w:val="0"/>
          <w:position w:val="6"/>
          <w:sz w:val="22"/>
          <w:lang w:val="ru-RU" w:eastAsia="en-US"/>
        </w:rPr>
        <w:t>е</w:t>
      </w:r>
      <w:r w:rsidR="00D34893" w:rsidRPr="006709A6">
        <w:rPr>
          <w:kern w:val="0"/>
          <w:position w:val="6"/>
          <w:sz w:val="22"/>
          <w:lang w:val="ru-RU" w:eastAsia="en-US"/>
        </w:rPr>
        <w:t>рите «Авто-режим» и сушка-стерилизация-вентиляция/дезодорация начнется автоматически.</w:t>
      </w:r>
    </w:p>
    <w:p w:rsidR="00D34893" w:rsidRDefault="00D34893" w:rsidP="00DD382D">
      <w:pPr>
        <w:rPr>
          <w:rFonts w:ascii="Times New Roman" w:eastAsia="맑은 고딕" w:hAnsi="Times New Roman"/>
          <w:sz w:val="22"/>
          <w:lang w:val="ru-RU"/>
        </w:rPr>
      </w:pPr>
    </w:p>
    <w:p w:rsidR="006709A6" w:rsidRDefault="006709A6" w:rsidP="00DD382D">
      <w:pPr>
        <w:rPr>
          <w:rFonts w:ascii="Times New Roman" w:eastAsia="맑은 고딕" w:hAnsi="Times New Roman"/>
          <w:sz w:val="22"/>
          <w:lang w:val="ru-RU"/>
        </w:rPr>
      </w:pPr>
    </w:p>
    <w:p w:rsidR="006709A6" w:rsidRDefault="006709A6" w:rsidP="00DD382D">
      <w:pPr>
        <w:rPr>
          <w:rFonts w:ascii="Times New Roman" w:eastAsia="맑은 고딕" w:hAnsi="Times New Roman"/>
          <w:sz w:val="22"/>
          <w:lang w:val="ru-RU"/>
        </w:rPr>
      </w:pPr>
    </w:p>
    <w:p w:rsidR="006709A6" w:rsidRPr="00D34893" w:rsidRDefault="006709A6" w:rsidP="00DD382D">
      <w:pPr>
        <w:rPr>
          <w:rFonts w:ascii="Times New Roman" w:eastAsia="맑은 고딕" w:hAnsi="Times New Roman"/>
          <w:sz w:val="22"/>
          <w:lang w:val="ru-RU"/>
        </w:rPr>
      </w:pPr>
    </w:p>
    <w:p w:rsidR="00893D41" w:rsidRPr="009E611A" w:rsidRDefault="00893D41" w:rsidP="00DD382D">
      <w:pPr>
        <w:pStyle w:val="a8"/>
        <w:ind w:left="360" w:hanging="360"/>
        <w:rPr>
          <w:rFonts w:ascii="맑은 고딕" w:eastAsia="맑은 고딕" w:hAnsi="맑은 고딕"/>
          <w:sz w:val="22"/>
          <w:szCs w:val="22"/>
          <w:lang w:val="ru-RU"/>
        </w:rPr>
      </w:pPr>
      <w:r w:rsidRPr="00D34893">
        <w:rPr>
          <w:rFonts w:eastAsiaTheme="minorHAnsi"/>
          <w:lang w:val="ru-RU"/>
        </w:rPr>
        <w:lastRenderedPageBreak/>
        <w:t>▶</w:t>
      </w:r>
      <w:r w:rsidRPr="00D34893">
        <w:rPr>
          <w:rFonts w:eastAsiaTheme="minorHAnsi" w:hint="eastAsia"/>
          <w:lang w:val="ru-RU"/>
        </w:rPr>
        <w:t xml:space="preserve"> </w:t>
      </w:r>
      <w:proofErr w:type="spellStart"/>
      <w:r w:rsidR="00D34893" w:rsidRPr="009E611A">
        <w:rPr>
          <w:rFonts w:ascii="맑은 고딕" w:eastAsia="맑은 고딕" w:hAnsi="맑은 고딕" w:hint="eastAsia"/>
          <w:sz w:val="22"/>
          <w:szCs w:val="22"/>
          <w:lang w:val="ru-RU"/>
        </w:rPr>
        <w:t>Советы</w:t>
      </w:r>
      <w:proofErr w:type="spellEnd"/>
      <w:r w:rsidR="00D34893" w:rsidRPr="009E611A">
        <w:rPr>
          <w:rFonts w:ascii="맑은 고딕" w:eastAsia="맑은 고딕" w:hAnsi="맑은 고딕"/>
          <w:sz w:val="22"/>
          <w:szCs w:val="22"/>
          <w:lang w:val="ru-RU"/>
        </w:rPr>
        <w:t xml:space="preserve"> по использованию продукта (Советы по повышению эффективности стерилизации)</w:t>
      </w:r>
    </w:p>
    <w:p w:rsidR="00893D41" w:rsidRPr="00D34893" w:rsidRDefault="00893D41" w:rsidP="00893D41">
      <w:pPr>
        <w:pStyle w:val="a3"/>
        <w:spacing w:line="240" w:lineRule="auto"/>
        <w:rPr>
          <w:rFonts w:asciiTheme="minorHAnsi" w:eastAsiaTheme="minorHAnsi" w:hAnsiTheme="minorHAnsi"/>
          <w:color w:val="auto"/>
          <w:lang w:val="ru-RU"/>
        </w:rPr>
      </w:pPr>
      <w:r w:rsidRPr="0078557F">
        <w:rPr>
          <w:rFonts w:asciiTheme="minorHAnsi" w:eastAsiaTheme="minorHAnsi" w:hAnsiTheme="minorHAnsi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1BA7C" wp14:editId="4B3BCC23">
                <wp:simplePos x="0" y="0"/>
                <wp:positionH relativeFrom="column">
                  <wp:posOffset>-19050</wp:posOffset>
                </wp:positionH>
                <wp:positionV relativeFrom="paragraph">
                  <wp:posOffset>182880</wp:posOffset>
                </wp:positionV>
                <wp:extent cx="6677025" cy="2009775"/>
                <wp:effectExtent l="0" t="0" r="28575" b="2857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009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6" o:spid="_x0000_s1026" style="position:absolute;left:0;text-align:left;margin-left:-1.5pt;margin-top:14.4pt;width:525.7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" filled="f" strokecolor="black [3213]" strokeweight="1pt"/>
            </w:pict>
          </mc:Fallback>
        </mc:AlternateContent>
      </w:r>
    </w:p>
    <w:p w:rsidR="00DD382D" w:rsidRPr="006709A6" w:rsidRDefault="00D34893" w:rsidP="00D34893">
      <w:pPr>
        <w:pStyle w:val="a8"/>
        <w:numPr>
          <w:ilvl w:val="0"/>
          <w:numId w:val="2"/>
        </w:numPr>
        <w:ind w:left="284" w:hanging="284"/>
        <w:rPr>
          <w:rFonts w:ascii="맑은 고딕" w:eastAsia="맑은 고딕" w:hAnsi="맑은 고딕"/>
          <w:sz w:val="22"/>
          <w:szCs w:val="22"/>
          <w:lang w:val="ru-RU"/>
        </w:rPr>
      </w:pPr>
      <w:r w:rsidRPr="006709A6">
        <w:rPr>
          <w:rFonts w:ascii="맑은 고딕" w:eastAsia="맑은 고딕" w:hAnsi="맑은 고딕"/>
          <w:sz w:val="22"/>
          <w:szCs w:val="22"/>
          <w:lang w:val="ru-RU"/>
        </w:rPr>
        <w:t>Э</w:t>
      </w:r>
      <w:proofErr w:type="spellStart"/>
      <w:r w:rsidRPr="006709A6">
        <w:rPr>
          <w:rFonts w:ascii="맑은 고딕" w:eastAsia="맑은 고딕" w:hAnsi="맑은 고딕" w:hint="eastAsia"/>
          <w:sz w:val="22"/>
          <w:szCs w:val="22"/>
          <w:lang w:val="ru-RU"/>
        </w:rPr>
        <w:t>ффективность</w:t>
      </w:r>
      <w:proofErr w:type="spellEnd"/>
      <w:r w:rsidRPr="006709A6">
        <w:rPr>
          <w:rFonts w:ascii="맑은 고딕" w:eastAsia="맑은 고딕" w:hAnsi="맑은 고딕"/>
          <w:sz w:val="22"/>
          <w:szCs w:val="22"/>
          <w:lang w:val="ru-RU"/>
        </w:rPr>
        <w:t xml:space="preserve"> стерилизации снижается при </w:t>
      </w:r>
      <w:r w:rsidR="006709A6" w:rsidRPr="006709A6">
        <w:rPr>
          <w:rFonts w:ascii="맑은 고딕" w:eastAsia="맑은 고딕" w:hAnsi="맑은 고딕"/>
          <w:sz w:val="22"/>
          <w:szCs w:val="22"/>
          <w:lang w:val="ru-RU"/>
        </w:rPr>
        <w:t xml:space="preserve">наличии значительной </w:t>
      </w:r>
      <w:r w:rsidR="006709A6" w:rsidRPr="009E611A">
        <w:rPr>
          <w:rFonts w:ascii="맑은 고딕" w:eastAsia="맑은 고딕" w:hAnsi="맑은 고딕"/>
          <w:sz w:val="22"/>
          <w:szCs w:val="22"/>
          <w:lang w:val="ru-RU"/>
        </w:rPr>
        <w:t>влаги в предмете</w:t>
      </w:r>
      <w:r w:rsidRPr="009E611A">
        <w:rPr>
          <w:rFonts w:ascii="맑은 고딕" w:eastAsia="맑은 고딕" w:hAnsi="맑은 고딕"/>
          <w:sz w:val="22"/>
          <w:szCs w:val="22"/>
          <w:lang w:val="ru-RU"/>
        </w:rPr>
        <w:t>.</w:t>
      </w:r>
    </w:p>
    <w:p w:rsidR="00DD382D" w:rsidRPr="009E611A" w:rsidRDefault="00D34893" w:rsidP="00D34893">
      <w:pPr>
        <w:pStyle w:val="a8"/>
        <w:numPr>
          <w:ilvl w:val="0"/>
          <w:numId w:val="2"/>
        </w:numPr>
        <w:ind w:left="284" w:hanging="284"/>
        <w:rPr>
          <w:rFonts w:ascii="맑은 고딕" w:eastAsia="맑은 고딕" w:hAnsi="맑은 고딕"/>
          <w:sz w:val="22"/>
          <w:szCs w:val="22"/>
          <w:lang w:val="ru-RU"/>
        </w:rPr>
      </w:pPr>
      <w:r w:rsidRPr="009E611A">
        <w:rPr>
          <w:rFonts w:ascii="맑은 고딕" w:eastAsia="맑은 고딕" w:hAnsi="맑은 고딕"/>
          <w:sz w:val="22"/>
          <w:szCs w:val="22"/>
          <w:lang w:val="ru-RU"/>
        </w:rPr>
        <w:t>Встряхните предмет перед тем, как положить в стерилизатор, чтобы избавиться от излишней влаги.</w:t>
      </w:r>
    </w:p>
    <w:p w:rsidR="00DD382D" w:rsidRPr="009E611A" w:rsidRDefault="00202067" w:rsidP="006709A6">
      <w:pPr>
        <w:pStyle w:val="a8"/>
        <w:numPr>
          <w:ilvl w:val="0"/>
          <w:numId w:val="2"/>
        </w:numPr>
        <w:ind w:left="284" w:hanging="284"/>
        <w:rPr>
          <w:rFonts w:ascii="맑은 고딕" w:eastAsia="맑은 고딕" w:hAnsi="맑은 고딕"/>
          <w:sz w:val="22"/>
          <w:szCs w:val="22"/>
          <w:lang w:val="ru-RU"/>
        </w:rPr>
      </w:pPr>
      <w:r w:rsidRPr="009E611A">
        <w:rPr>
          <w:rFonts w:ascii="맑은 고딕" w:eastAsia="맑은 고딕" w:hAnsi="맑은 고딕"/>
          <w:sz w:val="22"/>
          <w:szCs w:val="22"/>
          <w:lang w:val="ru-RU"/>
        </w:rPr>
        <w:t>В случае, если одинарного режима «Авто»</w:t>
      </w:r>
      <w:r w:rsidR="00D34893" w:rsidRPr="009E611A">
        <w:rPr>
          <w:rFonts w:ascii="맑은 고딕" w:eastAsia="맑은 고딕" w:hAnsi="맑은 고딕"/>
          <w:sz w:val="22"/>
          <w:szCs w:val="22"/>
          <w:lang w:val="ru-RU"/>
        </w:rPr>
        <w:t xml:space="preserve"> (35 минут) недостаточно для полного высыхания, нажмите кнопку</w:t>
      </w:r>
      <w:r w:rsidRPr="009E611A">
        <w:rPr>
          <w:rFonts w:ascii="맑은 고딕" w:eastAsia="맑은 고딕" w:hAnsi="맑은 고딕"/>
          <w:sz w:val="22"/>
          <w:szCs w:val="22"/>
          <w:lang w:val="ru-RU"/>
        </w:rPr>
        <w:t xml:space="preserve"> «Авто»</w:t>
      </w:r>
      <w:r w:rsidR="00D34893" w:rsidRPr="009E611A">
        <w:rPr>
          <w:rFonts w:ascii="맑은 고딕" w:eastAsia="맑은 고딕" w:hAnsi="맑은 고딕"/>
          <w:sz w:val="22"/>
          <w:szCs w:val="22"/>
          <w:lang w:val="ru-RU"/>
        </w:rPr>
        <w:t xml:space="preserve"> еще раз (55 минут).</w:t>
      </w:r>
    </w:p>
    <w:p w:rsidR="00202067" w:rsidRPr="009E611A" w:rsidRDefault="00202067" w:rsidP="006709A6">
      <w:pPr>
        <w:pStyle w:val="a8"/>
        <w:numPr>
          <w:ilvl w:val="0"/>
          <w:numId w:val="2"/>
        </w:numPr>
        <w:ind w:left="284" w:hanging="284"/>
        <w:rPr>
          <w:rFonts w:ascii="맑은 고딕" w:eastAsia="맑은 고딕" w:hAnsi="맑은 고딕"/>
          <w:sz w:val="22"/>
          <w:szCs w:val="22"/>
          <w:lang w:val="ru-RU"/>
        </w:rPr>
      </w:pPr>
      <w:r w:rsidRPr="009E611A">
        <w:rPr>
          <w:rFonts w:ascii="맑은 고딕" w:eastAsia="맑은 고딕" w:hAnsi="맑은 고딕"/>
          <w:sz w:val="22"/>
          <w:szCs w:val="22"/>
          <w:lang w:val="ru-RU"/>
        </w:rPr>
        <w:t>Дл</w:t>
      </w:r>
      <w:r w:rsidRPr="009E611A">
        <w:rPr>
          <w:rFonts w:ascii="맑은 고딕" w:eastAsia="맑은 고딕" w:hAnsi="맑은 고딕" w:hint="eastAsia"/>
          <w:sz w:val="22"/>
          <w:szCs w:val="22"/>
          <w:lang w:val="ru-RU"/>
        </w:rPr>
        <w:t>я</w:t>
      </w:r>
      <w:r w:rsidRPr="009E611A">
        <w:rPr>
          <w:rFonts w:ascii="맑은 고딕" w:eastAsia="맑은 고딕" w:hAnsi="맑은 고딕"/>
          <w:sz w:val="22"/>
          <w:szCs w:val="22"/>
          <w:lang w:val="ru-RU"/>
        </w:rPr>
        <w:t xml:space="preserve"> повышения эффективности стерилизации внутренней части сосок, вставьте соску в круглое кольцо верхней полки.</w:t>
      </w:r>
    </w:p>
    <w:p w:rsidR="006709A6" w:rsidRPr="009E611A" w:rsidRDefault="00202067" w:rsidP="000F3073">
      <w:pPr>
        <w:pStyle w:val="a8"/>
        <w:numPr>
          <w:ilvl w:val="0"/>
          <w:numId w:val="2"/>
        </w:numPr>
        <w:ind w:left="284" w:hanging="284"/>
        <w:rPr>
          <w:rFonts w:ascii="맑은 고딕" w:eastAsia="맑은 고딕" w:hAnsi="맑은 고딕"/>
          <w:sz w:val="22"/>
          <w:szCs w:val="22"/>
          <w:lang w:val="ru-RU"/>
        </w:rPr>
      </w:pPr>
      <w:r w:rsidRPr="009E611A">
        <w:rPr>
          <w:rFonts w:ascii="맑은 고딕" w:eastAsia="맑은 고딕" w:hAnsi="맑은 고딕"/>
          <w:sz w:val="22"/>
          <w:szCs w:val="22"/>
          <w:lang w:val="ru-RU"/>
        </w:rPr>
        <w:t>Не складывайте предметы друг на друга.</w:t>
      </w:r>
    </w:p>
    <w:p w:rsidR="006709A6" w:rsidRDefault="006709A6" w:rsidP="000F3073">
      <w:pPr>
        <w:jc w:val="left"/>
        <w:rPr>
          <w:rFonts w:ascii="Times New Roman" w:hAnsi="Times New Roman"/>
          <w:b/>
          <w:kern w:val="0"/>
          <w:position w:val="6"/>
          <w:sz w:val="24"/>
          <w:szCs w:val="24"/>
          <w:lang w:val="ru-RU"/>
        </w:rPr>
      </w:pPr>
    </w:p>
    <w:p w:rsidR="006709A6" w:rsidRPr="009E611A" w:rsidRDefault="006709A6" w:rsidP="000F3073">
      <w:pPr>
        <w:jc w:val="left"/>
        <w:rPr>
          <w:b/>
          <w:kern w:val="0"/>
          <w:position w:val="6"/>
          <w:sz w:val="24"/>
          <w:szCs w:val="24"/>
          <w:lang w:val="ru-RU"/>
        </w:rPr>
      </w:pPr>
      <w:r w:rsidRPr="009E611A">
        <w:rPr>
          <w:b/>
          <w:kern w:val="0"/>
          <w:position w:val="6"/>
          <w:sz w:val="24"/>
          <w:szCs w:val="24"/>
          <w:lang w:val="ru-RU"/>
        </w:rPr>
        <w:t>Управление</w:t>
      </w:r>
    </w:p>
    <w:p w:rsidR="00893D41" w:rsidRPr="000F3073" w:rsidRDefault="000F3073" w:rsidP="000F3073">
      <w:pPr>
        <w:jc w:val="left"/>
        <w:rPr>
          <w:rFonts w:ascii="Times New Roman" w:eastAsia="맑은 고딕" w:hAnsi="Times New Roman"/>
          <w:sz w:val="22"/>
          <w:lang w:val="ru-RU"/>
        </w:rPr>
      </w:pPr>
      <w:r w:rsidRPr="009E611A">
        <w:rPr>
          <w:rFonts w:ascii="맑은 고딕" w:eastAsia="맑은 고딕" w:hAnsi="맑은 고딕"/>
          <w:sz w:val="22"/>
          <w:lang w:val="ru-RU"/>
        </w:rPr>
        <w:t xml:space="preserve">Анионный стерилизатор бутылочек для кормления </w:t>
      </w:r>
      <w:r w:rsidRPr="000F3073">
        <w:rPr>
          <w:rFonts w:ascii="맑은 고딕" w:eastAsia="맑은 고딕" w:hAnsi="맑은 고딕"/>
          <w:sz w:val="22"/>
        </w:rPr>
        <w:t>ECOMOM</w:t>
      </w:r>
      <w:r w:rsidRPr="009E611A">
        <w:rPr>
          <w:rFonts w:ascii="맑은 고딕" w:eastAsia="맑은 고딕" w:hAnsi="맑은 고딕"/>
          <w:sz w:val="22"/>
          <w:lang w:val="ru-RU"/>
        </w:rPr>
        <w:t xml:space="preserve"> управляется с помощью сенсорной панели.</w:t>
      </w:r>
      <w:r w:rsidR="00A523B6">
        <w:rPr>
          <w:rFonts w:eastAsiaTheme="minorHAnsi"/>
          <w:noProof/>
        </w:rPr>
        <w:drawing>
          <wp:anchor distT="0" distB="0" distL="114300" distR="114300" simplePos="0" relativeHeight="251670528" behindDoc="1" locked="0" layoutInCell="1" allowOverlap="1" wp14:anchorId="5BF1B26D" wp14:editId="6256E56C">
            <wp:simplePos x="0" y="0"/>
            <wp:positionH relativeFrom="column">
              <wp:posOffset>1008380</wp:posOffset>
            </wp:positionH>
            <wp:positionV relativeFrom="paragraph">
              <wp:posOffset>327025</wp:posOffset>
            </wp:positionV>
            <wp:extent cx="4925060" cy="1724025"/>
            <wp:effectExtent l="0" t="0" r="8890" b="9525"/>
            <wp:wrapThrough wrapText="bothSides">
              <wp:wrapPolygon edited="0">
                <wp:start x="0" y="0"/>
                <wp:lineTo x="0" y="21481"/>
                <wp:lineTo x="21555" y="21481"/>
                <wp:lineTo x="21555" y="0"/>
                <wp:lineTo x="0" y="0"/>
              </wp:wrapPolygon>
            </wp:wrapThrough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C8F00.tmp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06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D41" w:rsidRPr="000F3073" w:rsidRDefault="00893D41" w:rsidP="00893D41">
      <w:pPr>
        <w:pStyle w:val="a3"/>
        <w:spacing w:line="240" w:lineRule="auto"/>
        <w:rPr>
          <w:rFonts w:asciiTheme="minorHAnsi" w:eastAsiaTheme="minorHAnsi" w:hAnsiTheme="minorHAnsi"/>
          <w:color w:val="auto"/>
          <w:lang w:val="ru-RU"/>
        </w:rPr>
      </w:pPr>
    </w:p>
    <w:p w:rsidR="00893D41" w:rsidRPr="000F3073" w:rsidRDefault="00893D41" w:rsidP="00893D41">
      <w:pPr>
        <w:pStyle w:val="a3"/>
        <w:spacing w:line="240" w:lineRule="auto"/>
        <w:rPr>
          <w:rFonts w:asciiTheme="minorHAnsi" w:eastAsiaTheme="minorHAnsi" w:hAnsiTheme="minorHAnsi"/>
          <w:color w:val="auto"/>
          <w:lang w:val="ru-RU"/>
        </w:rPr>
      </w:pPr>
    </w:p>
    <w:p w:rsidR="00893D41" w:rsidRPr="000F3073" w:rsidRDefault="00893D41" w:rsidP="00893D41">
      <w:pPr>
        <w:pStyle w:val="a3"/>
        <w:spacing w:line="240" w:lineRule="auto"/>
        <w:rPr>
          <w:rFonts w:asciiTheme="minorHAnsi" w:eastAsiaTheme="minorHAnsi" w:hAnsiTheme="minorHAnsi"/>
          <w:color w:val="auto"/>
          <w:lang w:val="ru-RU"/>
        </w:rPr>
      </w:pPr>
    </w:p>
    <w:p w:rsidR="00893D41" w:rsidRPr="000F3073" w:rsidRDefault="00893D41" w:rsidP="00893D41">
      <w:pPr>
        <w:pStyle w:val="a3"/>
        <w:spacing w:line="240" w:lineRule="auto"/>
        <w:rPr>
          <w:rFonts w:asciiTheme="minorHAnsi" w:eastAsiaTheme="minorHAnsi" w:hAnsiTheme="minorHAnsi"/>
          <w:color w:val="auto"/>
          <w:lang w:val="ru-RU"/>
        </w:rPr>
      </w:pPr>
    </w:p>
    <w:p w:rsidR="00893D41" w:rsidRPr="000F3073" w:rsidRDefault="00893D41" w:rsidP="00893D41">
      <w:pPr>
        <w:pStyle w:val="a3"/>
        <w:spacing w:line="240" w:lineRule="auto"/>
        <w:rPr>
          <w:rFonts w:asciiTheme="minorHAnsi" w:eastAsiaTheme="minorHAnsi" w:hAnsiTheme="minorHAnsi"/>
          <w:color w:val="auto"/>
          <w:lang w:val="ru-RU"/>
        </w:rPr>
      </w:pPr>
    </w:p>
    <w:p w:rsidR="00893D41" w:rsidRPr="000F3073" w:rsidRDefault="00893D41" w:rsidP="00893D41">
      <w:pPr>
        <w:pStyle w:val="a3"/>
        <w:spacing w:line="240" w:lineRule="auto"/>
        <w:rPr>
          <w:rFonts w:asciiTheme="minorHAnsi" w:eastAsiaTheme="minorHAnsi" w:hAnsiTheme="minorHAnsi"/>
          <w:color w:val="auto"/>
          <w:lang w:val="ru-RU"/>
        </w:rPr>
      </w:pPr>
    </w:p>
    <w:p w:rsidR="00A523B6" w:rsidRPr="000F3073" w:rsidRDefault="00A523B6" w:rsidP="00893D41">
      <w:pPr>
        <w:pStyle w:val="a3"/>
        <w:spacing w:line="240" w:lineRule="auto"/>
        <w:rPr>
          <w:rFonts w:asciiTheme="minorHAnsi" w:eastAsiaTheme="minorHAnsi" w:hAnsiTheme="minorHAnsi"/>
          <w:color w:val="auto"/>
          <w:lang w:val="ru-RU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55"/>
        <w:gridCol w:w="8768"/>
      </w:tblGrid>
      <w:tr w:rsidR="00893D41" w:rsidTr="00010DB9">
        <w:trPr>
          <w:trHeight w:val="1402"/>
        </w:trPr>
        <w:tc>
          <w:tcPr>
            <w:tcW w:w="567" w:type="dxa"/>
            <w:vAlign w:val="center"/>
          </w:tcPr>
          <w:p w:rsidR="00893D41" w:rsidRDefault="00893D41" w:rsidP="002810D3">
            <w:pPr>
              <w:pStyle w:val="a3"/>
              <w:spacing w:line="240" w:lineRule="auto"/>
              <w:ind w:firstLineChars="50" w:firstLine="100"/>
              <w:jc w:val="left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/>
                <w:color w:val="auto"/>
              </w:rPr>
              <w:t>ⓐ</w:t>
            </w:r>
          </w:p>
        </w:tc>
        <w:tc>
          <w:tcPr>
            <w:tcW w:w="1155" w:type="dxa"/>
          </w:tcPr>
          <w:p w:rsidR="00893D41" w:rsidRPr="00010DB9" w:rsidRDefault="00010DB9" w:rsidP="00010DB9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D35ECEE" wp14:editId="58CF464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41910</wp:posOffset>
                  </wp:positionV>
                  <wp:extent cx="581025" cy="624840"/>
                  <wp:effectExtent l="0" t="0" r="9525" b="3810"/>
                  <wp:wrapThrough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hrough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38A3.tmp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8" w:type="dxa"/>
          </w:tcPr>
          <w:p w:rsidR="000F3073" w:rsidRPr="009E611A" w:rsidRDefault="000F3073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Процесс стерилизации начинается после касания иконки «</w:t>
            </w:r>
            <w:r w:rsidRPr="006709A6">
              <w:rPr>
                <w:rFonts w:ascii="맑은 고딕" w:eastAsia="맑은 고딕" w:hAnsi="맑은 고딕" w:hint="eastAsia"/>
                <w:szCs w:val="20"/>
              </w:rPr>
              <w:t>Sterilization</w:t>
            </w: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».</w:t>
            </w:r>
          </w:p>
          <w:p w:rsidR="000F3073" w:rsidRPr="009E611A" w:rsidRDefault="000F3073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 xml:space="preserve">- </w:t>
            </w:r>
            <w:r w:rsidRPr="009E611A">
              <w:rPr>
                <w:rFonts w:ascii="맑은 고딕" w:eastAsia="맑은 고딕" w:hAnsi="맑은 고딕" w:hint="eastAsia"/>
                <w:szCs w:val="20"/>
                <w:lang w:val="ru-RU"/>
              </w:rPr>
              <w:t>1</w:t>
            </w: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нажатие. Стерилизация и вентиляция/дезодорация длится 15 минут.</w:t>
            </w:r>
          </w:p>
          <w:p w:rsidR="000F3073" w:rsidRPr="009E611A" w:rsidRDefault="000F3073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- 2нажатия. Стерилизация и вентиляция/дезодорация длится 25 минут.</w:t>
            </w:r>
          </w:p>
          <w:p w:rsidR="00893D41" w:rsidRPr="006709A6" w:rsidRDefault="000F3073" w:rsidP="006709A6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6709A6">
              <w:rPr>
                <w:rFonts w:ascii="맑은 고딕" w:eastAsia="맑은 고딕" w:hAnsi="맑은 고딕"/>
                <w:szCs w:val="20"/>
              </w:rPr>
              <w:t>- 3нажатия.</w:t>
            </w:r>
            <w:r w:rsidRPr="006709A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Pr="006709A6">
              <w:rPr>
                <w:rFonts w:ascii="맑은 고딕" w:eastAsia="맑은 고딕" w:hAnsi="맑은 고딕"/>
                <w:szCs w:val="20"/>
              </w:rPr>
              <w:t>Окончание</w:t>
            </w:r>
            <w:proofErr w:type="spellEnd"/>
            <w:r w:rsidRPr="006709A6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spellStart"/>
            <w:r w:rsidRPr="006709A6">
              <w:rPr>
                <w:rFonts w:ascii="맑은 고딕" w:eastAsia="맑은 고딕" w:hAnsi="맑은 고딕"/>
                <w:szCs w:val="20"/>
              </w:rPr>
              <w:t>процесса</w:t>
            </w:r>
            <w:proofErr w:type="spellEnd"/>
            <w:r w:rsidRPr="006709A6">
              <w:rPr>
                <w:rFonts w:ascii="맑은 고딕" w:eastAsia="맑은 고딕" w:hAnsi="맑은 고딕"/>
                <w:szCs w:val="20"/>
              </w:rPr>
              <w:t>.</w:t>
            </w:r>
          </w:p>
        </w:tc>
      </w:tr>
      <w:tr w:rsidR="00893D41" w:rsidTr="00010DB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3D41" w:rsidRDefault="00893D41" w:rsidP="00886A9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/>
                <w:color w:val="auto"/>
              </w:rPr>
              <w:t>ⓑ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3D41" w:rsidRDefault="00010DB9" w:rsidP="00886A90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/>
                <w:noProof/>
                <w:color w:val="auto"/>
              </w:rPr>
              <w:drawing>
                <wp:anchor distT="0" distB="0" distL="114300" distR="114300" simplePos="0" relativeHeight="251673600" behindDoc="1" locked="0" layoutInCell="1" allowOverlap="1" wp14:anchorId="3810FDDE" wp14:editId="7EE804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135890</wp:posOffset>
                  </wp:positionV>
                  <wp:extent cx="598805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0615" y="21192"/>
                      <wp:lineTo x="20615" y="0"/>
                      <wp:lineTo x="0" y="0"/>
                    </wp:wrapPolygon>
                  </wp:wrapThrough>
                  <wp:docPr id="22" name="그림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61B7.tmp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80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8" w:type="dxa"/>
            <w:tcBorders>
              <w:bottom w:val="single" w:sz="4" w:space="0" w:color="auto"/>
            </w:tcBorders>
          </w:tcPr>
          <w:p w:rsidR="000F3073" w:rsidRPr="009E611A" w:rsidRDefault="000F3073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Процесс вентиляции/дезодорации начинается после касания иконки «</w:t>
            </w:r>
            <w:r w:rsidRPr="006709A6">
              <w:rPr>
                <w:rFonts w:ascii="맑은 고딕" w:eastAsia="맑은 고딕" w:hAnsi="맑은 고딕" w:hint="eastAsia"/>
                <w:szCs w:val="20"/>
              </w:rPr>
              <w:t>Deodorization</w:t>
            </w: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»</w:t>
            </w:r>
          </w:p>
          <w:p w:rsidR="000F3073" w:rsidRPr="009E611A" w:rsidRDefault="000F3073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 xml:space="preserve">- </w:t>
            </w:r>
            <w:r w:rsidRPr="009E611A">
              <w:rPr>
                <w:rFonts w:ascii="맑은 고딕" w:eastAsia="맑은 고딕" w:hAnsi="맑은 고딕" w:hint="eastAsia"/>
                <w:szCs w:val="20"/>
                <w:lang w:val="ru-RU"/>
              </w:rPr>
              <w:t>1</w:t>
            </w: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нажатие. Вентиляция/дезодорация длится 10 минут.</w:t>
            </w:r>
          </w:p>
          <w:p w:rsidR="000F3073" w:rsidRPr="009E611A" w:rsidRDefault="000F3073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- 2нажатия. Вентиляция/дезодорация длится 20 минут.</w:t>
            </w:r>
          </w:p>
          <w:p w:rsidR="00893D41" w:rsidRPr="006709A6" w:rsidRDefault="000F3073" w:rsidP="006709A6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6709A6">
              <w:rPr>
                <w:rFonts w:ascii="맑은 고딕" w:eastAsia="맑은 고딕" w:hAnsi="맑은 고딕"/>
                <w:szCs w:val="20"/>
              </w:rPr>
              <w:t>- 3нажатия.</w:t>
            </w:r>
            <w:r w:rsidRPr="006709A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spellStart"/>
            <w:r w:rsidRPr="006709A6">
              <w:rPr>
                <w:rFonts w:ascii="맑은 고딕" w:eastAsia="맑은 고딕" w:hAnsi="맑은 고딕"/>
                <w:szCs w:val="20"/>
              </w:rPr>
              <w:t>Окончание</w:t>
            </w:r>
            <w:proofErr w:type="spellEnd"/>
            <w:r w:rsidRPr="006709A6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spellStart"/>
            <w:r w:rsidRPr="006709A6">
              <w:rPr>
                <w:rFonts w:ascii="맑은 고딕" w:eastAsia="맑은 고딕" w:hAnsi="맑은 고딕"/>
                <w:szCs w:val="20"/>
              </w:rPr>
              <w:t>процесса</w:t>
            </w:r>
            <w:proofErr w:type="spellEnd"/>
            <w:r w:rsidRPr="006709A6">
              <w:rPr>
                <w:rFonts w:ascii="맑은 고딕" w:eastAsia="맑은 고딕" w:hAnsi="맑은 고딕"/>
                <w:szCs w:val="20"/>
              </w:rPr>
              <w:t>.</w:t>
            </w:r>
          </w:p>
        </w:tc>
      </w:tr>
      <w:tr w:rsidR="00893D41" w:rsidRPr="00717215" w:rsidTr="00010DB9">
        <w:trPr>
          <w:trHeight w:val="67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D41" w:rsidRDefault="00893D41" w:rsidP="00886A9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/>
                <w:color w:val="auto"/>
              </w:rPr>
              <w:t>ⓒ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41" w:rsidRDefault="00010DB9" w:rsidP="00886A9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/>
                <w:noProof/>
                <w:color w:val="auto"/>
              </w:rPr>
              <w:drawing>
                <wp:inline distT="0" distB="0" distL="0" distR="0" wp14:anchorId="606C5D18" wp14:editId="383C4500">
                  <wp:extent cx="531628" cy="531628"/>
                  <wp:effectExtent l="0" t="0" r="1905" b="1905"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F86B.tmp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5" cy="5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8" w:type="dxa"/>
            <w:tcBorders>
              <w:left w:val="single" w:sz="4" w:space="0" w:color="auto"/>
              <w:bottom w:val="single" w:sz="4" w:space="0" w:color="auto"/>
            </w:tcBorders>
          </w:tcPr>
          <w:p w:rsidR="00EC2E3A" w:rsidRPr="009E611A" w:rsidRDefault="00EC2E3A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Таймер: Отображает оставшееся время процесса и отключается автоматически, подавая сигнал по истечению времени.</w:t>
            </w:r>
          </w:p>
          <w:p w:rsidR="0021449E" w:rsidRPr="009E611A" w:rsidRDefault="0021449E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</w:p>
        </w:tc>
      </w:tr>
      <w:tr w:rsidR="00893D41" w:rsidTr="00010DB9">
        <w:trPr>
          <w:trHeight w:val="239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D41" w:rsidRDefault="00893D41" w:rsidP="00886A9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/>
                <w:color w:val="auto"/>
              </w:rPr>
              <w:t>ⓓ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D41" w:rsidRDefault="00010DB9" w:rsidP="00886A90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</w:rPr>
            </w:pPr>
            <w:r>
              <w:rPr>
                <w:rFonts w:asciiTheme="minorHAnsi" w:eastAsiaTheme="minorHAnsi" w:hAnsiTheme="minorHAnsi"/>
                <w:noProof/>
                <w:color w:val="auto"/>
              </w:rPr>
              <w:drawing>
                <wp:anchor distT="0" distB="0" distL="114300" distR="114300" simplePos="0" relativeHeight="251674624" behindDoc="1" locked="0" layoutInCell="1" allowOverlap="1" wp14:anchorId="70A41628" wp14:editId="61F2F87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549910</wp:posOffset>
                  </wp:positionV>
                  <wp:extent cx="466725" cy="600075"/>
                  <wp:effectExtent l="0" t="0" r="9525" b="9525"/>
                  <wp:wrapThrough wrapText="bothSides">
                    <wp:wrapPolygon edited="0">
                      <wp:start x="0" y="0"/>
                      <wp:lineTo x="0" y="21257"/>
                      <wp:lineTo x="21159" y="21257"/>
                      <wp:lineTo x="21159" y="0"/>
                      <wp:lineTo x="0" y="0"/>
                    </wp:wrapPolygon>
                  </wp:wrapThrough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3482.tmp"/>
                          <pic:cNvPicPr/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</w:tcBorders>
          </w:tcPr>
          <w:p w:rsidR="00EC2E3A" w:rsidRPr="009E611A" w:rsidRDefault="00EC2E3A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При выборе авторежима прикосновением к иконке «</w:t>
            </w:r>
            <w:r w:rsidRPr="006709A6">
              <w:rPr>
                <w:rFonts w:ascii="맑은 고딕" w:eastAsia="맑은 고딕" w:hAnsi="맑은 고딕" w:hint="eastAsia"/>
                <w:szCs w:val="20"/>
              </w:rPr>
              <w:t>Auto</w:t>
            </w: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» на сенсорной панели процесс проходит автоматически в общей сложности в течение 35</w:t>
            </w:r>
            <w:r w:rsidRPr="009E611A">
              <w:rPr>
                <w:rFonts w:ascii="맑은 고딕" w:eastAsia="맑은 고딕" w:hAnsi="맑은 고딕" w:hint="eastAsia"/>
                <w:szCs w:val="20"/>
                <w:lang w:val="ru-RU"/>
              </w:rPr>
              <w:t>/55</w:t>
            </w: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 xml:space="preserve"> минут в следующей очередности: сушка горячим воздухом 17</w:t>
            </w:r>
            <w:r w:rsidRPr="009E611A">
              <w:rPr>
                <w:rFonts w:ascii="맑은 고딕" w:eastAsia="맑은 고딕" w:hAnsi="맑은 고딕" w:hint="eastAsia"/>
                <w:szCs w:val="20"/>
                <w:lang w:val="ru-RU"/>
              </w:rPr>
              <w:t>/</w:t>
            </w: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37 минут –&gt; УФ, анионная стерилизация 10 минут –&gt; вентиляция/дезодорация (тепловентилятор, анионы) 8 минут.</w:t>
            </w:r>
          </w:p>
          <w:p w:rsidR="00EC2E3A" w:rsidRPr="009E611A" w:rsidRDefault="00EC2E3A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 xml:space="preserve">- </w:t>
            </w:r>
            <w:r w:rsidRPr="009E611A">
              <w:rPr>
                <w:rFonts w:ascii="맑은 고딕" w:eastAsia="맑은 고딕" w:hAnsi="맑은 고딕" w:hint="eastAsia"/>
                <w:szCs w:val="20"/>
                <w:lang w:val="ru-RU"/>
              </w:rPr>
              <w:t>1</w:t>
            </w: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нажатие. Сушка-стерилизация-вентиляция/дезодорация длится 35 минут.</w:t>
            </w:r>
          </w:p>
          <w:p w:rsidR="00EC2E3A" w:rsidRPr="009E611A" w:rsidRDefault="00EC2E3A" w:rsidP="006709A6">
            <w:pPr>
              <w:jc w:val="left"/>
              <w:rPr>
                <w:rFonts w:ascii="맑은 고딕" w:eastAsia="맑은 고딕" w:hAnsi="맑은 고딕"/>
                <w:szCs w:val="20"/>
                <w:lang w:val="ru-RU"/>
              </w:rPr>
            </w:pPr>
            <w:r w:rsidRPr="009E611A">
              <w:rPr>
                <w:rFonts w:ascii="맑은 고딕" w:eastAsia="맑은 고딕" w:hAnsi="맑은 고딕"/>
                <w:szCs w:val="20"/>
                <w:lang w:val="ru-RU"/>
              </w:rPr>
              <w:t>- 2нажатия. Сушка-стерилизация-вентиляция/дезодорация длится 55 минут.</w:t>
            </w:r>
          </w:p>
          <w:p w:rsidR="00893D41" w:rsidRPr="006709A6" w:rsidRDefault="00EC2E3A" w:rsidP="006709A6">
            <w:pPr>
              <w:jc w:val="left"/>
              <w:rPr>
                <w:rFonts w:ascii="맑은 고딕" w:eastAsia="맑은 고딕" w:hAnsi="맑은 고딕"/>
                <w:szCs w:val="20"/>
              </w:rPr>
            </w:pPr>
            <w:r w:rsidRPr="006709A6">
              <w:rPr>
                <w:rFonts w:ascii="맑은 고딕" w:eastAsia="맑은 고딕" w:hAnsi="맑은 고딕"/>
                <w:szCs w:val="20"/>
              </w:rPr>
              <w:t xml:space="preserve">- 3нажатия. </w:t>
            </w:r>
            <w:proofErr w:type="spellStart"/>
            <w:r w:rsidRPr="006709A6">
              <w:rPr>
                <w:rFonts w:ascii="맑은 고딕" w:eastAsia="맑은 고딕" w:hAnsi="맑은 고딕"/>
                <w:szCs w:val="20"/>
              </w:rPr>
              <w:t>Окончание</w:t>
            </w:r>
            <w:proofErr w:type="spellEnd"/>
            <w:r w:rsidRPr="006709A6">
              <w:rPr>
                <w:rFonts w:ascii="맑은 고딕" w:eastAsia="맑은 고딕" w:hAnsi="맑은 고딕"/>
                <w:szCs w:val="20"/>
              </w:rPr>
              <w:t xml:space="preserve"> </w:t>
            </w:r>
            <w:proofErr w:type="spellStart"/>
            <w:r w:rsidRPr="006709A6">
              <w:rPr>
                <w:rFonts w:ascii="맑은 고딕" w:eastAsia="맑은 고딕" w:hAnsi="맑은 고딕"/>
                <w:szCs w:val="20"/>
              </w:rPr>
              <w:t>процесса</w:t>
            </w:r>
            <w:proofErr w:type="spellEnd"/>
            <w:r w:rsidRPr="006709A6">
              <w:rPr>
                <w:rFonts w:ascii="맑은 고딕" w:eastAsia="맑은 고딕" w:hAnsi="맑은 고딕"/>
                <w:szCs w:val="20"/>
              </w:rPr>
              <w:t>.</w:t>
            </w:r>
          </w:p>
        </w:tc>
      </w:tr>
    </w:tbl>
    <w:p w:rsidR="00A523B6" w:rsidRDefault="00A523B6" w:rsidP="00A523B6">
      <w:pPr>
        <w:spacing w:after="0" w:line="240" w:lineRule="auto"/>
        <w:rPr>
          <w:rFonts w:eastAsiaTheme="minorHAnsi"/>
        </w:rPr>
      </w:pPr>
    </w:p>
    <w:p w:rsidR="00A21CFF" w:rsidRDefault="002D70BF" w:rsidP="00A21CFF">
      <w:pPr>
        <w:ind w:firstLineChars="200" w:firstLine="40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9FE82" wp14:editId="68A5A79D">
                <wp:simplePos x="0" y="0"/>
                <wp:positionH relativeFrom="column">
                  <wp:posOffset>-19050</wp:posOffset>
                </wp:positionH>
                <wp:positionV relativeFrom="paragraph">
                  <wp:posOffset>393700</wp:posOffset>
                </wp:positionV>
                <wp:extent cx="6677025" cy="1600200"/>
                <wp:effectExtent l="0" t="0" r="28575" b="1905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00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2" o:spid="_x0000_s1026" style="position:absolute;left:0;text-align:left;margin-left:-1.5pt;margin-top:31pt;width:525.7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" filled="f" strokecolor="black [3213]" strokeweight="1pt"/>
            </w:pict>
          </mc:Fallback>
        </mc:AlternateContent>
      </w:r>
      <w:proofErr w:type="gramStart"/>
      <w:r w:rsidR="00893D41">
        <w:rPr>
          <w:rFonts w:eastAsiaTheme="minorHAnsi"/>
        </w:rPr>
        <w:t>▶</w:t>
      </w:r>
      <w:r w:rsidR="00893D41">
        <w:rPr>
          <w:rFonts w:eastAsiaTheme="minorHAnsi" w:hint="eastAsia"/>
        </w:rPr>
        <w:t xml:space="preserve"> </w:t>
      </w:r>
      <w:proofErr w:type="spellStart"/>
      <w:r w:rsidR="00A21CFF" w:rsidRPr="002D70BF">
        <w:rPr>
          <w:rFonts w:ascii="맑은 고딕" w:eastAsia="맑은 고딕" w:hAnsi="맑은 고딕"/>
          <w:sz w:val="22"/>
        </w:rPr>
        <w:t>Рекомендуемые</w:t>
      </w:r>
      <w:proofErr w:type="spellEnd"/>
      <w:r w:rsidR="00A21CFF" w:rsidRPr="002D70BF">
        <w:rPr>
          <w:rFonts w:ascii="맑은 고딕" w:eastAsia="맑은 고딕" w:hAnsi="맑은 고딕"/>
          <w:sz w:val="22"/>
        </w:rPr>
        <w:t xml:space="preserve"> </w:t>
      </w:r>
      <w:proofErr w:type="spellStart"/>
      <w:r w:rsidR="00A21CFF" w:rsidRPr="002D70BF">
        <w:rPr>
          <w:rFonts w:ascii="맑은 고딕" w:eastAsia="맑은 고딕" w:hAnsi="맑은 고딕"/>
          <w:sz w:val="22"/>
        </w:rPr>
        <w:t>режимы</w:t>
      </w:r>
      <w:proofErr w:type="spellEnd"/>
      <w:r w:rsidR="00A21CFF" w:rsidRPr="002D70BF">
        <w:rPr>
          <w:rFonts w:ascii="맑은 고딕" w:eastAsia="맑은 고딕" w:hAnsi="맑은 고딕"/>
          <w:sz w:val="22"/>
        </w:rPr>
        <w:t>.</w:t>
      </w:r>
      <w:proofErr w:type="gramEnd"/>
    </w:p>
    <w:p w:rsidR="00A21CFF" w:rsidRPr="009E611A" w:rsidRDefault="002D70BF" w:rsidP="002D70BF">
      <w:pPr>
        <w:spacing w:line="240" w:lineRule="auto"/>
        <w:rPr>
          <w:rFonts w:ascii="맑은 고딕" w:eastAsia="맑은 고딕" w:hAnsi="맑은 고딕"/>
          <w:szCs w:val="20"/>
          <w:lang w:val="ru-RU"/>
        </w:rPr>
      </w:pPr>
      <w:r>
        <w:rPr>
          <w:rFonts w:ascii="Times New Roman" w:eastAsia="맑은 고딕" w:hAnsi="Times New Roman"/>
          <w:szCs w:val="20"/>
          <w:lang w:val="ru-RU"/>
        </w:rPr>
        <w:t xml:space="preserve">1. </w:t>
      </w:r>
      <w:r w:rsidR="00A21CFF" w:rsidRPr="009E611A">
        <w:rPr>
          <w:rFonts w:ascii="맑은 고딕" w:eastAsia="맑은 고딕" w:hAnsi="맑은 고딕"/>
          <w:b/>
          <w:szCs w:val="20"/>
          <w:lang w:val="ru-RU"/>
        </w:rPr>
        <w:t>Одинарная «Стерилизация»</w:t>
      </w:r>
      <w:r w:rsidRPr="009E611A">
        <w:rPr>
          <w:rFonts w:ascii="맑은 고딕" w:eastAsia="맑은 고딕" w:hAnsi="맑은 고딕"/>
          <w:b/>
          <w:szCs w:val="20"/>
          <w:lang w:val="ru-RU"/>
        </w:rPr>
        <w:t>.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 </w:t>
      </w:r>
      <w:r w:rsidR="00A21CFF" w:rsidRPr="009E611A">
        <w:rPr>
          <w:rFonts w:ascii="맑은 고딕" w:eastAsia="맑은 고딕" w:hAnsi="맑은 고딕"/>
          <w:szCs w:val="20"/>
          <w:lang w:val="ru-RU"/>
        </w:rPr>
        <w:t>Предметы, не требующие сушки: мобильный телефон, игрушки, аксессуары и т.п.</w:t>
      </w:r>
    </w:p>
    <w:p w:rsidR="00A21CFF" w:rsidRPr="009E611A" w:rsidRDefault="002D70BF" w:rsidP="002D70BF">
      <w:pPr>
        <w:spacing w:line="240" w:lineRule="auto"/>
        <w:rPr>
          <w:rFonts w:ascii="맑은 고딕" w:eastAsia="맑은 고딕" w:hAnsi="맑은 고딕"/>
          <w:szCs w:val="20"/>
          <w:lang w:val="ru-RU"/>
        </w:rPr>
      </w:pPr>
      <w:r>
        <w:rPr>
          <w:rFonts w:ascii="Times New Roman" w:eastAsia="맑은 고딕" w:hAnsi="Times New Roman"/>
          <w:szCs w:val="20"/>
          <w:lang w:val="ru-RU"/>
        </w:rPr>
        <w:t xml:space="preserve">2. </w:t>
      </w:r>
      <w:r w:rsidR="00A21CFF" w:rsidRPr="00D31100">
        <w:rPr>
          <w:rFonts w:ascii="맑은 고딕" w:eastAsia="맑은 고딕" w:hAnsi="맑은 고딕"/>
          <w:b/>
          <w:szCs w:val="20"/>
          <w:lang w:val="ru-RU"/>
        </w:rPr>
        <w:t>Одинарный режим «Авто»</w:t>
      </w:r>
      <w:r w:rsidRPr="00D31100">
        <w:rPr>
          <w:rFonts w:ascii="맑은 고딕" w:eastAsia="맑은 고딕" w:hAnsi="맑은 고딕"/>
          <w:b/>
          <w:szCs w:val="20"/>
          <w:lang w:val="ru-RU"/>
        </w:rPr>
        <w:t>.</w:t>
      </w:r>
      <w:r w:rsidRPr="002D70BF">
        <w:rPr>
          <w:rFonts w:ascii="맑은 고딕" w:eastAsia="맑은 고딕" w:hAnsi="맑은 고딕"/>
          <w:szCs w:val="20"/>
          <w:lang w:val="ru-RU"/>
        </w:rPr>
        <w:t xml:space="preserve"> </w:t>
      </w:r>
      <w:r w:rsidR="00A21CFF" w:rsidRPr="009E611A">
        <w:rPr>
          <w:rFonts w:ascii="맑은 고딕" w:eastAsia="맑은 고딕" w:hAnsi="맑은 고딕"/>
          <w:szCs w:val="20"/>
          <w:lang w:val="ru-RU"/>
        </w:rPr>
        <w:t>Предметы, которые сохнут сравнительно быстро: бутылочки, игрушки, посуда, ножи, зубная щетка, бритва, палочки для еды и т.п.</w:t>
      </w:r>
    </w:p>
    <w:p w:rsidR="00A21CFF" w:rsidRPr="009E611A" w:rsidRDefault="002D70BF" w:rsidP="002D70BF">
      <w:pPr>
        <w:spacing w:line="240" w:lineRule="auto"/>
        <w:rPr>
          <w:rFonts w:ascii="맑은 고딕" w:eastAsia="맑은 고딕" w:hAnsi="맑은 고딕"/>
          <w:szCs w:val="20"/>
          <w:lang w:val="ru-RU"/>
        </w:rPr>
      </w:pPr>
      <w:r>
        <w:rPr>
          <w:rFonts w:ascii="Times New Roman" w:eastAsia="맑은 고딕" w:hAnsi="Times New Roman"/>
          <w:szCs w:val="20"/>
          <w:lang w:val="ru-RU"/>
        </w:rPr>
        <w:t xml:space="preserve">3. </w:t>
      </w:r>
      <w:r w:rsidR="00A21CFF" w:rsidRPr="00D31100">
        <w:rPr>
          <w:rFonts w:ascii="맑은 고딕" w:eastAsia="맑은 고딕" w:hAnsi="맑은 고딕"/>
          <w:b/>
          <w:szCs w:val="20"/>
          <w:lang w:val="ru-RU"/>
        </w:rPr>
        <w:t>Двойной режим «Авто»</w:t>
      </w:r>
      <w:r w:rsidRPr="00D31100">
        <w:rPr>
          <w:rFonts w:ascii="맑은 고딕" w:eastAsia="맑은 고딕" w:hAnsi="맑은 고딕"/>
          <w:b/>
          <w:szCs w:val="20"/>
          <w:lang w:val="ru-RU"/>
        </w:rPr>
        <w:t>.</w:t>
      </w:r>
      <w:r w:rsidRPr="002D70BF">
        <w:rPr>
          <w:rFonts w:ascii="맑은 고딕" w:eastAsia="맑은 고딕" w:hAnsi="맑은 고딕"/>
          <w:szCs w:val="20"/>
          <w:lang w:val="ru-RU"/>
        </w:rPr>
        <w:t xml:space="preserve"> </w:t>
      </w:r>
      <w:r w:rsidR="00A21CFF" w:rsidRPr="009E611A">
        <w:rPr>
          <w:rFonts w:ascii="맑은 고딕" w:eastAsia="맑은 고딕" w:hAnsi="맑은 고딕"/>
          <w:szCs w:val="20"/>
          <w:lang w:val="ru-RU"/>
        </w:rPr>
        <w:t>Предметы, которые не успевают высохнуть полностью за время одного процесса авторежима: губка для посуды, одежда и т.п.</w:t>
      </w:r>
    </w:p>
    <w:p w:rsidR="00A21CFF" w:rsidRDefault="00A21CFF" w:rsidP="00A523B6">
      <w:pPr>
        <w:spacing w:line="240" w:lineRule="auto"/>
        <w:rPr>
          <w:rFonts w:ascii="Times New Roman" w:eastAsiaTheme="minorHAnsi" w:hAnsi="Times New Roman"/>
          <w:lang w:val="ru-RU"/>
        </w:rPr>
      </w:pPr>
    </w:p>
    <w:p w:rsidR="00F6722C" w:rsidRPr="009E611A" w:rsidRDefault="00F6722C" w:rsidP="00AC5F74">
      <w:pPr>
        <w:spacing w:after="0" w:line="240" w:lineRule="auto"/>
        <w:rPr>
          <w:rFonts w:ascii="맑은 고딕" w:eastAsia="맑은 고딕" w:hAnsi="맑은 고딕"/>
          <w:b/>
          <w:sz w:val="22"/>
          <w:lang w:val="ru-RU"/>
        </w:rPr>
      </w:pPr>
      <w:r w:rsidRPr="009E611A">
        <w:rPr>
          <w:rFonts w:ascii="맑은 고딕" w:eastAsia="맑은 고딕" w:hAnsi="맑은 고딕" w:hint="eastAsia"/>
          <w:b/>
          <w:sz w:val="22"/>
          <w:lang w:val="ru-RU"/>
        </w:rPr>
        <w:t>Меры</w:t>
      </w:r>
      <w:r w:rsidRPr="009E611A">
        <w:rPr>
          <w:rFonts w:ascii="맑은 고딕" w:eastAsia="맑은 고딕" w:hAnsi="맑은 고딕"/>
          <w:b/>
          <w:sz w:val="22"/>
          <w:lang w:val="ru-RU"/>
        </w:rPr>
        <w:t xml:space="preserve"> безопасности</w:t>
      </w:r>
    </w:p>
    <w:p w:rsidR="002018B3" w:rsidRPr="00AC5F74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AC5F74">
        <w:rPr>
          <w:rFonts w:ascii="맑은 고딕" w:eastAsia="맑은 고딕" w:hAnsi="맑은 고딕" w:hint="eastAsia"/>
          <w:szCs w:val="20"/>
          <w:lang w:val="ru-RU"/>
        </w:rPr>
        <w:t>Эти</w:t>
      </w:r>
      <w:r w:rsidRPr="00AC5F74">
        <w:rPr>
          <w:rFonts w:ascii="맑은 고딕" w:eastAsia="맑은 고딕" w:hAnsi="맑은 고딕"/>
          <w:szCs w:val="20"/>
          <w:lang w:val="ru-RU"/>
        </w:rPr>
        <w:t xml:space="preserve"> меры предосторожности должны предотвратить </w:t>
      </w:r>
      <w:r w:rsidR="002018B3" w:rsidRPr="00AC5F74">
        <w:rPr>
          <w:rFonts w:ascii="맑은 고딕" w:eastAsia="맑은 고딕" w:hAnsi="맑은 고딕"/>
          <w:szCs w:val="20"/>
          <w:lang w:val="ru-RU"/>
        </w:rPr>
        <w:t>неожиданные опасности или ущерб - используйте продукт надлежащим образом</w:t>
      </w:r>
      <w:r w:rsidRPr="00AC5F74">
        <w:rPr>
          <w:rFonts w:ascii="맑은 고딕" w:eastAsia="맑은 고딕" w:hAnsi="맑은 고딕"/>
          <w:szCs w:val="20"/>
          <w:lang w:val="ru-RU"/>
        </w:rPr>
        <w:t>. Он</w:t>
      </w:r>
      <w:r w:rsidR="002018B3" w:rsidRPr="00AC5F74">
        <w:rPr>
          <w:rFonts w:ascii="맑은 고딕" w:eastAsia="맑은 고딕" w:hAnsi="맑은 고딕"/>
          <w:szCs w:val="20"/>
          <w:lang w:val="ru-RU"/>
        </w:rPr>
        <w:t>и должны строго соблюдаться. Это важные пункты для привлечения внимания</w:t>
      </w:r>
      <w:r w:rsidRPr="00AC5F74">
        <w:rPr>
          <w:rFonts w:ascii="맑은 고딕" w:eastAsia="맑은 고딕" w:hAnsi="맑은 고딕"/>
          <w:szCs w:val="20"/>
          <w:lang w:val="ru-RU"/>
        </w:rPr>
        <w:t xml:space="preserve"> к эксплуатации и обр</w:t>
      </w:r>
      <w:r w:rsidR="00656902">
        <w:rPr>
          <w:rFonts w:ascii="맑은 고딕" w:eastAsia="맑은 고딕" w:hAnsi="맑은 고딕"/>
          <w:szCs w:val="20"/>
          <w:lang w:val="ru-RU"/>
        </w:rPr>
        <w:t>аботк</w:t>
      </w:r>
      <w:r w:rsidR="00656902" w:rsidRPr="00656902">
        <w:rPr>
          <w:rFonts w:ascii="맑은 고딕" w:eastAsia="맑은 고딕" w:hAnsi="맑은 고딕"/>
          <w:szCs w:val="20"/>
          <w:lang w:val="ru-RU"/>
        </w:rPr>
        <w:t>е</w:t>
      </w:r>
      <w:r w:rsidR="00AC5F74">
        <w:rPr>
          <w:rFonts w:ascii="맑은 고딕" w:eastAsia="맑은 고딕" w:hAnsi="맑은 고딕"/>
          <w:szCs w:val="20"/>
          <w:lang w:val="ru-RU"/>
        </w:rPr>
        <w:t xml:space="preserve"> частей изделия</w:t>
      </w:r>
      <w:r w:rsidRPr="00AC5F74">
        <w:rPr>
          <w:rFonts w:ascii="맑은 고딕" w:eastAsia="맑은 고딕" w:hAnsi="맑은 고딕"/>
          <w:szCs w:val="20"/>
          <w:lang w:val="ru-RU"/>
        </w:rPr>
        <w:t>. Пожалуйста, внимательно ознакомьтесь с ними, чтобы избежать риска опасности и использовать продукт</w:t>
      </w:r>
      <w:r w:rsidR="002018B3" w:rsidRPr="00AC5F74">
        <w:rPr>
          <w:rFonts w:ascii="맑은 고딕" w:eastAsia="맑은 고딕" w:hAnsi="맑은 고딕"/>
          <w:szCs w:val="20"/>
          <w:lang w:val="ru-RU"/>
        </w:rPr>
        <w:t xml:space="preserve"> соответствующе.</w:t>
      </w:r>
    </w:p>
    <w:p w:rsidR="002018B3" w:rsidRPr="00AC5F74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AC5F74">
        <w:rPr>
          <w:rFonts w:ascii="맑은 고딕" w:eastAsia="맑은 고딕" w:hAnsi="맑은 고딕"/>
          <w:szCs w:val="20"/>
          <w:lang w:val="ru-RU"/>
        </w:rPr>
        <w:t>1. Продукт предназ</w:t>
      </w:r>
      <w:r w:rsidR="00204C8B" w:rsidRPr="00AC5F74">
        <w:rPr>
          <w:rFonts w:ascii="맑은 고딕" w:eastAsia="맑은 고딕" w:hAnsi="맑은 고딕"/>
          <w:szCs w:val="20"/>
          <w:lang w:val="ru-RU"/>
        </w:rPr>
        <w:t>начен только для 220В.</w:t>
      </w:r>
    </w:p>
    <w:p w:rsidR="00F6722C" w:rsidRPr="00DB4D65" w:rsidRDefault="00F6722C" w:rsidP="00AC5F74">
      <w:pPr>
        <w:wordWrap/>
        <w:spacing w:after="0" w:line="20" w:lineRule="atLeast"/>
        <w:jc w:val="left"/>
        <w:rPr>
          <w:rFonts w:ascii="Times New Roman" w:eastAsia="맑은 고딕" w:hAnsi="Times New Roman"/>
          <w:szCs w:val="20"/>
          <w:lang w:val="ru-RU"/>
        </w:rPr>
      </w:pPr>
      <w:r w:rsidRPr="00AC5F74">
        <w:rPr>
          <w:rFonts w:ascii="맑은 고딕" w:eastAsia="맑은 고딕" w:hAnsi="맑은 고딕"/>
          <w:szCs w:val="20"/>
          <w:lang w:val="ru-RU"/>
        </w:rPr>
        <w:t>2. Не используйте изделие в случае повреждения шнура питания</w:t>
      </w:r>
      <w:r w:rsidR="00204C8B" w:rsidRPr="00AC5F74">
        <w:rPr>
          <w:rFonts w:ascii="맑은 고딕" w:eastAsia="맑은 고딕" w:hAnsi="맑은 고딕"/>
          <w:szCs w:val="20"/>
          <w:lang w:val="ru-RU"/>
        </w:rPr>
        <w:t xml:space="preserve"> или при неплотном соединении</w:t>
      </w:r>
      <w:r w:rsidRPr="00AC5F74">
        <w:rPr>
          <w:rFonts w:ascii="맑은 고딕" w:eastAsia="맑은 고딕" w:hAnsi="맑은 고딕"/>
          <w:szCs w:val="20"/>
          <w:lang w:val="ru-RU"/>
        </w:rPr>
        <w:t xml:space="preserve">. </w:t>
      </w:r>
      <w:r w:rsidRPr="00DB4D65">
        <w:rPr>
          <w:rFonts w:ascii="맑은 고딕" w:eastAsia="맑은 고딕" w:hAnsi="맑은 고딕"/>
          <w:szCs w:val="20"/>
          <w:lang w:val="ru-RU"/>
        </w:rPr>
        <w:t>Ослаблен</w:t>
      </w:r>
      <w:r w:rsidR="00204C8B" w:rsidRPr="00DB4D65">
        <w:rPr>
          <w:rFonts w:ascii="맑은 고딕" w:eastAsia="맑은 고딕" w:hAnsi="맑은 고딕"/>
          <w:szCs w:val="20"/>
          <w:lang w:val="ru-RU"/>
        </w:rPr>
        <w:t>н</w:t>
      </w:r>
      <w:r w:rsidRPr="00DB4D65">
        <w:rPr>
          <w:rFonts w:ascii="맑은 고딕" w:eastAsia="맑은 고딕" w:hAnsi="맑은 고딕"/>
          <w:szCs w:val="20"/>
          <w:lang w:val="ru-RU"/>
        </w:rPr>
        <w:t>ы</w:t>
      </w:r>
      <w:r w:rsidR="00204C8B" w:rsidRPr="00DB4D65">
        <w:rPr>
          <w:rFonts w:ascii="맑은 고딕" w:eastAsia="맑은 고딕" w:hAnsi="맑은 고딕"/>
          <w:szCs w:val="20"/>
          <w:lang w:val="ru-RU"/>
        </w:rPr>
        <w:t>й на входе</w:t>
      </w:r>
      <w:r w:rsidR="00204C8B" w:rsidRPr="00DB4D65">
        <w:rPr>
          <w:rFonts w:ascii="맑은 고딕" w:eastAsia="맑은 고딕" w:hAnsi="맑은 고딕" w:hint="eastAsia"/>
          <w:szCs w:val="20"/>
          <w:lang w:val="ru-RU"/>
        </w:rPr>
        <w:t>/</w:t>
      </w:r>
      <w:r w:rsidRPr="00DB4D65">
        <w:rPr>
          <w:rFonts w:ascii="맑은 고딕" w:eastAsia="맑은 고딕" w:hAnsi="맑은 고딕"/>
          <w:szCs w:val="20"/>
          <w:lang w:val="ru-RU"/>
        </w:rPr>
        <w:t>выходе поврежден</w:t>
      </w:r>
      <w:r w:rsidR="00204C8B" w:rsidRPr="00DB4D65">
        <w:rPr>
          <w:rFonts w:ascii="맑은 고딕" w:eastAsia="맑은 고딕" w:hAnsi="맑은 고딕"/>
          <w:szCs w:val="20"/>
          <w:lang w:val="ru-RU"/>
        </w:rPr>
        <w:t>ный</w:t>
      </w:r>
      <w:r w:rsidRPr="00DB4D65">
        <w:rPr>
          <w:rFonts w:ascii="맑은 고딕" w:eastAsia="맑은 고딕" w:hAnsi="맑은 고딕"/>
          <w:szCs w:val="20"/>
          <w:lang w:val="ru-RU"/>
        </w:rPr>
        <w:t xml:space="preserve"> шнур может привести к пожару или пораже</w:t>
      </w:r>
      <w:r w:rsidRPr="00DB4D65">
        <w:rPr>
          <w:rFonts w:ascii="맑은 고딕" w:eastAsia="맑은 고딕" w:hAnsi="맑은 고딕" w:hint="eastAsia"/>
          <w:szCs w:val="20"/>
          <w:lang w:val="ru-RU"/>
        </w:rPr>
        <w:t>нию</w:t>
      </w:r>
      <w:r w:rsidRPr="00DB4D65">
        <w:rPr>
          <w:rFonts w:ascii="맑은 고딕" w:eastAsia="맑은 고딕" w:hAnsi="맑은 고딕"/>
          <w:szCs w:val="20"/>
          <w:lang w:val="ru-RU"/>
        </w:rPr>
        <w:t xml:space="preserve"> электрическим </w:t>
      </w:r>
      <w:r w:rsidR="00204C8B" w:rsidRPr="00DB4D65">
        <w:rPr>
          <w:rFonts w:ascii="맑은 고딕" w:eastAsia="맑은 고딕" w:hAnsi="맑은 고딕"/>
          <w:szCs w:val="20"/>
          <w:lang w:val="ru-RU"/>
        </w:rPr>
        <w:t>током.</w:t>
      </w:r>
    </w:p>
    <w:p w:rsidR="00F6722C" w:rsidRPr="009E611A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 xml:space="preserve">3. </w:t>
      </w:r>
      <w:r w:rsidR="00906416" w:rsidRPr="009E611A">
        <w:rPr>
          <w:rFonts w:ascii="맑은 고딕" w:eastAsia="맑은 고딕" w:hAnsi="맑은 고딕"/>
          <w:szCs w:val="20"/>
          <w:lang w:val="ru-RU"/>
        </w:rPr>
        <w:t>Не перенагружайте электрическую сеть использованием тройников. Это может привести к пожару.</w:t>
      </w:r>
    </w:p>
    <w:p w:rsidR="002018B3" w:rsidRPr="009E611A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 xml:space="preserve">4. </w:t>
      </w:r>
      <w:r w:rsidR="00906416" w:rsidRPr="009E611A">
        <w:rPr>
          <w:rFonts w:ascii="맑은 고딕" w:eastAsia="맑은 고딕" w:hAnsi="맑은 고딕"/>
          <w:szCs w:val="20"/>
          <w:lang w:val="ru-RU"/>
        </w:rPr>
        <w:t>Вынимайте шнур питания аккуратно, чтобы не повредить его.</w:t>
      </w:r>
    </w:p>
    <w:p w:rsidR="00D1094B" w:rsidRPr="009E611A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 xml:space="preserve">5. </w:t>
      </w:r>
      <w:r w:rsidR="00D1094B" w:rsidRPr="009E611A">
        <w:rPr>
          <w:rFonts w:ascii="맑은 고딕" w:eastAsia="맑은 고딕" w:hAnsi="맑은 고딕"/>
          <w:szCs w:val="20"/>
          <w:lang w:val="ru-RU"/>
        </w:rPr>
        <w:t>При попадании влаги</w:t>
      </w:r>
      <w:r w:rsidR="00D1094B" w:rsidRPr="009E611A">
        <w:rPr>
          <w:rFonts w:ascii="맑은 고딕" w:eastAsia="맑은 고딕" w:hAnsi="맑은 고딕" w:hint="eastAsia"/>
          <w:szCs w:val="20"/>
          <w:lang w:val="ru-RU"/>
        </w:rPr>
        <w:t>/</w:t>
      </w:r>
      <w:r w:rsidR="00D1094B" w:rsidRPr="009E611A">
        <w:rPr>
          <w:rFonts w:ascii="맑은 고딕" w:eastAsia="맑은 고딕" w:hAnsi="맑은 고딕"/>
          <w:szCs w:val="20"/>
          <w:lang w:val="ru-RU"/>
        </w:rPr>
        <w:t>пыли на штекер необходимо протереть его сухой тряпкой перед дальнейшим использованием.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 </w:t>
      </w:r>
    </w:p>
    <w:p w:rsidR="00D1094B" w:rsidRPr="009E611A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>6. Не прикасайтесь к вилке мокрыми руками. Прикосновение к шнуру питания влажными руками может привести к по</w:t>
      </w:r>
      <w:r w:rsidRPr="009E611A">
        <w:rPr>
          <w:rFonts w:ascii="맑은 고딕" w:eastAsia="맑은 고딕" w:hAnsi="맑은 고딕" w:hint="eastAsia"/>
          <w:szCs w:val="20"/>
          <w:lang w:val="ru-RU"/>
        </w:rPr>
        <w:t>ражению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 электрическим током. </w:t>
      </w:r>
    </w:p>
    <w:p w:rsidR="00D1094B" w:rsidRPr="009E611A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>7. Установите п</w:t>
      </w:r>
      <w:r w:rsidR="00D1094B" w:rsidRPr="009E611A">
        <w:rPr>
          <w:rFonts w:ascii="맑은 고딕" w:eastAsia="맑은 고딕" w:hAnsi="맑은 고딕"/>
          <w:szCs w:val="20"/>
          <w:lang w:val="ru-RU"/>
        </w:rPr>
        <w:t>родукт в месте, где дети не смогут до него дотянуться.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 </w:t>
      </w:r>
    </w:p>
    <w:p w:rsidR="00D1094B" w:rsidRPr="009E611A" w:rsidRDefault="00D1094B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>8. Не разбирать и не модифицировать изделие</w:t>
      </w:r>
      <w:r w:rsidR="00F6722C" w:rsidRPr="009E611A">
        <w:rPr>
          <w:rFonts w:ascii="맑은 고딕" w:eastAsia="맑은 고딕" w:hAnsi="맑은 고딕"/>
          <w:szCs w:val="20"/>
          <w:lang w:val="ru-RU"/>
        </w:rPr>
        <w:t xml:space="preserve"> без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 </w:t>
      </w:r>
      <w:r w:rsidR="00F6722C" w:rsidRPr="009E611A">
        <w:rPr>
          <w:rFonts w:ascii="맑은 고딕" w:eastAsia="맑은 고딕" w:hAnsi="맑은 고딕"/>
          <w:szCs w:val="20"/>
          <w:lang w:val="ru-RU"/>
        </w:rPr>
        <w:t>разрешения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 производителя.</w:t>
      </w:r>
    </w:p>
    <w:p w:rsidR="00D1094B" w:rsidRPr="009E611A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>9. Не ста</w:t>
      </w:r>
      <w:r w:rsidR="00D1094B" w:rsidRPr="009E611A">
        <w:rPr>
          <w:rFonts w:ascii="맑은 고딕" w:eastAsia="맑은 고딕" w:hAnsi="맑은 고딕"/>
          <w:szCs w:val="20"/>
          <w:lang w:val="ru-RU"/>
        </w:rPr>
        <w:t>вьте тяжелые предметы на изделие. Размещение тяжелых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 или горячих предметов на</w:t>
      </w:r>
      <w:r w:rsidR="00D1094B" w:rsidRPr="009E611A">
        <w:rPr>
          <w:rFonts w:ascii="맑은 고딕" w:eastAsia="맑은 고딕" w:hAnsi="맑은 고딕"/>
          <w:szCs w:val="20"/>
          <w:lang w:val="ru-RU"/>
        </w:rPr>
        <w:t xml:space="preserve"> изделии может привести к его неисправности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. </w:t>
      </w:r>
    </w:p>
    <w:p w:rsidR="00617789" w:rsidRPr="009E611A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>10. Если</w:t>
      </w:r>
      <w:r w:rsidR="00617789" w:rsidRPr="009E611A">
        <w:rPr>
          <w:rFonts w:ascii="맑은 고딕" w:eastAsia="맑은 고딕" w:hAnsi="맑은 고딕"/>
          <w:szCs w:val="20"/>
          <w:lang w:val="ru-RU"/>
        </w:rPr>
        <w:t xml:space="preserve"> от продукта исходит запах гари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, прекратите </w:t>
      </w:r>
      <w:r w:rsidR="00D1094B" w:rsidRPr="009E611A">
        <w:rPr>
          <w:rFonts w:ascii="맑은 고딕" w:eastAsia="맑은 고딕" w:hAnsi="맑은 고딕"/>
          <w:szCs w:val="20"/>
          <w:lang w:val="ru-RU"/>
        </w:rPr>
        <w:t xml:space="preserve">его использовать и немедленно </w:t>
      </w:r>
      <w:r w:rsidR="00617789" w:rsidRPr="009E611A">
        <w:rPr>
          <w:rFonts w:ascii="맑은 고딕" w:eastAsia="맑은 고딕" w:hAnsi="맑은 고딕"/>
          <w:szCs w:val="20"/>
          <w:lang w:val="ru-RU"/>
        </w:rPr>
        <w:t xml:space="preserve">отсоедините от сети питания. </w:t>
      </w:r>
    </w:p>
    <w:p w:rsidR="00617789" w:rsidRPr="009E611A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>11. У</w:t>
      </w:r>
      <w:r w:rsidRPr="009E611A">
        <w:rPr>
          <w:rFonts w:ascii="맑은 고딕" w:eastAsia="맑은 고딕" w:hAnsi="맑은 고딕" w:hint="eastAsia"/>
          <w:szCs w:val="20"/>
          <w:lang w:val="ru-RU"/>
        </w:rPr>
        <w:t>бедитесь</w:t>
      </w:r>
      <w:r w:rsidRPr="009E611A">
        <w:rPr>
          <w:rFonts w:ascii="맑은 고딕" w:eastAsia="맑은 고딕" w:hAnsi="맑은 고딕"/>
          <w:szCs w:val="20"/>
          <w:lang w:val="ru-RU"/>
        </w:rPr>
        <w:t>, что поверхность является плоской перед установкой продукта. Если нет, то продукт может быть поврежден, и существует риск поражения электриче</w:t>
      </w:r>
      <w:r w:rsidR="00617789" w:rsidRPr="009E611A">
        <w:rPr>
          <w:rFonts w:ascii="맑은 고딕" w:eastAsia="맑은 고딕" w:hAnsi="맑은 고딕"/>
          <w:szCs w:val="20"/>
          <w:lang w:val="ru-RU"/>
        </w:rPr>
        <w:t>ским током или возгорания в случае опрокидывания изделия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. </w:t>
      </w:r>
    </w:p>
    <w:p w:rsidR="00617789" w:rsidRPr="009E611A" w:rsidRDefault="00F6722C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 xml:space="preserve">12. Не используйте изделие во влажном месте. </w:t>
      </w:r>
      <w:r w:rsidR="00617789" w:rsidRPr="009E611A">
        <w:rPr>
          <w:rFonts w:ascii="맑은 고딕" w:eastAsia="맑은 고딕" w:hAnsi="맑은 고딕"/>
          <w:szCs w:val="20"/>
          <w:lang w:val="ru-RU"/>
        </w:rPr>
        <w:t>Повышенная в</w:t>
      </w:r>
      <w:r w:rsidRPr="009E611A">
        <w:rPr>
          <w:rFonts w:ascii="맑은 고딕" w:eastAsia="맑은 고딕" w:hAnsi="맑은 고딕"/>
          <w:szCs w:val="20"/>
          <w:lang w:val="ru-RU"/>
        </w:rPr>
        <w:t>лажнос</w:t>
      </w:r>
      <w:r w:rsidRPr="009E611A">
        <w:rPr>
          <w:rFonts w:ascii="맑은 고딕" w:eastAsia="맑은 고딕" w:hAnsi="맑은 고딕" w:hint="eastAsia"/>
          <w:szCs w:val="20"/>
          <w:lang w:val="ru-RU"/>
        </w:rPr>
        <w:t>ть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 воздуха может привести к поражению электрическ</w:t>
      </w:r>
      <w:r w:rsidR="00617789" w:rsidRPr="009E611A">
        <w:rPr>
          <w:rFonts w:ascii="맑은 고딕" w:eastAsia="맑은 고딕" w:hAnsi="맑은 고딕"/>
          <w:szCs w:val="20"/>
          <w:lang w:val="ru-RU"/>
        </w:rPr>
        <w:t xml:space="preserve">им током, короткому замыканию </w:t>
      </w:r>
      <w:r w:rsidRPr="009E611A">
        <w:rPr>
          <w:rFonts w:ascii="맑은 고딕" w:eastAsia="맑은 고딕" w:hAnsi="맑은 고딕"/>
          <w:szCs w:val="20"/>
          <w:lang w:val="ru-RU"/>
        </w:rPr>
        <w:t xml:space="preserve">и возгоранию. </w:t>
      </w:r>
    </w:p>
    <w:p w:rsidR="00F6722C" w:rsidRPr="00AC5F74" w:rsidRDefault="00617789" w:rsidP="00AC5F74">
      <w:pPr>
        <w:wordWrap/>
        <w:spacing w:after="0" w:line="20" w:lineRule="atLeast"/>
        <w:jc w:val="left"/>
        <w:rPr>
          <w:rFonts w:ascii="맑은 고딕" w:eastAsia="맑은 고딕" w:hAnsi="맑은 고딕"/>
          <w:szCs w:val="20"/>
        </w:rPr>
      </w:pPr>
      <w:r w:rsidRPr="009E611A">
        <w:rPr>
          <w:rFonts w:ascii="맑은 고딕" w:eastAsia="맑은 고딕" w:hAnsi="맑은 고딕"/>
          <w:szCs w:val="20"/>
          <w:lang w:val="ru-RU"/>
        </w:rPr>
        <w:t>13. Не отсоединяйте изделие от питания во время процесса его работы</w:t>
      </w:r>
      <w:r w:rsidR="00F6722C" w:rsidRPr="009E611A">
        <w:rPr>
          <w:rFonts w:ascii="맑은 고딕" w:eastAsia="맑은 고딕" w:hAnsi="맑은 고딕"/>
          <w:szCs w:val="20"/>
          <w:lang w:val="ru-RU"/>
        </w:rPr>
        <w:t xml:space="preserve">. </w:t>
      </w:r>
      <w:proofErr w:type="spellStart"/>
      <w:proofErr w:type="gramStart"/>
      <w:r w:rsidRPr="00AC5F74">
        <w:rPr>
          <w:rFonts w:ascii="맑은 고딕" w:eastAsia="맑은 고딕" w:hAnsi="맑은 고딕"/>
          <w:szCs w:val="20"/>
        </w:rPr>
        <w:t>М</w:t>
      </w:r>
      <w:r w:rsidR="00F6722C" w:rsidRPr="00AC5F74">
        <w:rPr>
          <w:rFonts w:ascii="맑은 고딕" w:eastAsia="맑은 고딕" w:hAnsi="맑은 고딕"/>
          <w:szCs w:val="20"/>
        </w:rPr>
        <w:t>ожет</w:t>
      </w:r>
      <w:proofErr w:type="spellEnd"/>
      <w:r w:rsidR="00F6722C" w:rsidRPr="00AC5F74">
        <w:rPr>
          <w:rFonts w:ascii="맑은 고딕" w:eastAsia="맑은 고딕" w:hAnsi="맑은 고딕"/>
          <w:szCs w:val="20"/>
        </w:rPr>
        <w:t xml:space="preserve"> </w:t>
      </w:r>
      <w:proofErr w:type="spellStart"/>
      <w:r w:rsidR="00F6722C" w:rsidRPr="00AC5F74">
        <w:rPr>
          <w:rFonts w:ascii="맑은 고딕" w:eastAsia="맑은 고딕" w:hAnsi="맑은 고딕"/>
          <w:szCs w:val="20"/>
        </w:rPr>
        <w:t>произойти</w:t>
      </w:r>
      <w:proofErr w:type="spellEnd"/>
      <w:r w:rsidRPr="00AC5F74">
        <w:rPr>
          <w:rFonts w:ascii="맑은 고딕" w:eastAsia="맑은 고딕" w:hAnsi="맑은 고딕"/>
          <w:szCs w:val="20"/>
        </w:rPr>
        <w:t xml:space="preserve"> </w:t>
      </w:r>
      <w:proofErr w:type="spellStart"/>
      <w:r w:rsidRPr="00AC5F74">
        <w:rPr>
          <w:rFonts w:ascii="맑은 고딕" w:eastAsia="맑은 고딕" w:hAnsi="맑은 고딕"/>
          <w:szCs w:val="20"/>
        </w:rPr>
        <w:t>неисправность</w:t>
      </w:r>
      <w:proofErr w:type="spellEnd"/>
      <w:r w:rsidR="00F6722C" w:rsidRPr="00AC5F74">
        <w:rPr>
          <w:rFonts w:ascii="맑은 고딕" w:eastAsia="맑은 고딕" w:hAnsi="맑은 고딕"/>
          <w:szCs w:val="20"/>
        </w:rPr>
        <w:t>.</w:t>
      </w:r>
      <w:proofErr w:type="gramEnd"/>
    </w:p>
    <w:p w:rsidR="00F6722C" w:rsidRPr="009E611A" w:rsidRDefault="00F6722C" w:rsidP="00AC5F74">
      <w:pPr>
        <w:pStyle w:val="a8"/>
        <w:numPr>
          <w:ilvl w:val="0"/>
          <w:numId w:val="16"/>
        </w:numPr>
        <w:spacing w:line="20" w:lineRule="atLeast"/>
        <w:ind w:leftChars="33" w:left="568" w:hanging="502"/>
        <w:rPr>
          <w:rFonts w:ascii="맑은 고딕" w:eastAsia="맑은 고딕" w:hAnsi="맑은 고딕"/>
          <w:sz w:val="20"/>
          <w:szCs w:val="20"/>
          <w:lang w:val="ru-RU"/>
        </w:rPr>
      </w:pPr>
      <w:r w:rsidRPr="00AC5F74">
        <w:rPr>
          <w:rFonts w:ascii="맑은 고딕" w:eastAsia="맑은 고딕" w:hAnsi="맑은 고딕"/>
          <w:sz w:val="20"/>
          <w:szCs w:val="20"/>
        </w:rPr>
        <w:t>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Не кладите </w:t>
      </w:r>
      <w:r w:rsidR="00617789"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в изделие 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>пред</w:t>
      </w:r>
      <w:r w:rsidR="00617789" w:rsidRPr="009E611A">
        <w:rPr>
          <w:rFonts w:ascii="맑은 고딕" w:eastAsia="맑은 고딕" w:hAnsi="맑은 고딕"/>
          <w:sz w:val="20"/>
          <w:szCs w:val="20"/>
          <w:lang w:val="ru-RU"/>
        </w:rPr>
        <w:t>меты уязвимые к теплу (например, винил)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>.</w:t>
      </w:r>
    </w:p>
    <w:p w:rsidR="00F6722C" w:rsidRPr="009E611A" w:rsidRDefault="00617789" w:rsidP="00AC5F74">
      <w:pPr>
        <w:pStyle w:val="a8"/>
        <w:numPr>
          <w:ilvl w:val="0"/>
          <w:numId w:val="16"/>
        </w:numPr>
        <w:spacing w:line="20" w:lineRule="atLeast"/>
        <w:ind w:leftChars="33" w:left="568" w:hanging="502"/>
        <w:rPr>
          <w:rFonts w:ascii="맑은 고딕" w:eastAsia="맑은 고딕" w:hAnsi="맑은 고딕"/>
          <w:sz w:val="20"/>
          <w:szCs w:val="20"/>
          <w:lang w:val="ru-RU"/>
        </w:rPr>
      </w:pPr>
      <w:r w:rsidRPr="00AC5F74">
        <w:rPr>
          <w:rFonts w:ascii="맑은 고딕" w:eastAsia="맑은 고딕" w:hAnsi="맑은 고딕"/>
          <w:sz w:val="20"/>
          <w:szCs w:val="20"/>
        </w:rPr>
        <w:t>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Не переворачивайт</w:t>
      </w:r>
      <w:r w:rsidR="00F6722C" w:rsidRPr="009E611A">
        <w:rPr>
          <w:rFonts w:ascii="맑은 고딕" w:eastAsia="맑은 고딕" w:hAnsi="맑은 고딕"/>
          <w:sz w:val="20"/>
          <w:szCs w:val="20"/>
          <w:lang w:val="ru-RU"/>
        </w:rPr>
        <w:t>е устройство с ног на голову.</w:t>
      </w:r>
    </w:p>
    <w:p w:rsidR="00F6722C" w:rsidRPr="009E611A" w:rsidRDefault="00F6722C" w:rsidP="00AC5F74">
      <w:pPr>
        <w:pStyle w:val="a8"/>
        <w:numPr>
          <w:ilvl w:val="0"/>
          <w:numId w:val="16"/>
        </w:numPr>
        <w:spacing w:line="20" w:lineRule="atLeast"/>
        <w:ind w:leftChars="33" w:left="568" w:hanging="502"/>
        <w:rPr>
          <w:rFonts w:ascii="맑은 고딕" w:eastAsia="맑은 고딕" w:hAnsi="맑은 고딕"/>
          <w:sz w:val="20"/>
          <w:szCs w:val="20"/>
          <w:lang w:val="ru-RU"/>
        </w:rPr>
      </w:pPr>
      <w:r w:rsidRPr="00AC5F74">
        <w:rPr>
          <w:rFonts w:ascii="맑은 고딕" w:eastAsia="맑은 고딕" w:hAnsi="맑은 고딕"/>
          <w:sz w:val="20"/>
          <w:szCs w:val="20"/>
        </w:rPr>
        <w:t>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Не помещайте</w:t>
      </w:r>
      <w:r w:rsidR="00617789"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в изделие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горючие материалы,</w:t>
      </w:r>
      <w:r w:rsidR="00617789"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такие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как бензин, </w:t>
      </w:r>
      <w:r w:rsidR="00617789" w:rsidRPr="009E611A">
        <w:rPr>
          <w:rFonts w:ascii="맑은 고딕" w:eastAsia="맑은 고딕" w:hAnsi="맑은 고딕"/>
          <w:sz w:val="20"/>
          <w:szCs w:val="20"/>
          <w:lang w:val="ru-RU"/>
        </w:rPr>
        <w:t>растворитель и т.п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>.</w:t>
      </w:r>
    </w:p>
    <w:p w:rsidR="00F6722C" w:rsidRPr="009E611A" w:rsidRDefault="00F6722C" w:rsidP="00AC5F74">
      <w:pPr>
        <w:pStyle w:val="a8"/>
        <w:numPr>
          <w:ilvl w:val="0"/>
          <w:numId w:val="16"/>
        </w:numPr>
        <w:spacing w:line="20" w:lineRule="atLeast"/>
        <w:ind w:leftChars="33" w:left="568" w:hanging="502"/>
        <w:rPr>
          <w:rFonts w:ascii="맑은 고딕" w:eastAsia="맑은 고딕" w:hAnsi="맑은 고딕"/>
          <w:sz w:val="20"/>
          <w:szCs w:val="20"/>
          <w:lang w:val="ru-RU"/>
        </w:rPr>
      </w:pPr>
      <w:r w:rsidRPr="00AC5F74">
        <w:rPr>
          <w:rFonts w:ascii="맑은 고딕" w:eastAsia="맑은 고딕" w:hAnsi="맑은 고딕"/>
          <w:sz w:val="20"/>
          <w:szCs w:val="20"/>
        </w:rPr>
        <w:t>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Не используйте для очистки устройства бензин, растворитель или спирт.</w:t>
      </w:r>
    </w:p>
    <w:p w:rsidR="00F6722C" w:rsidRPr="009E611A" w:rsidRDefault="00F6722C" w:rsidP="00AC5F74">
      <w:pPr>
        <w:pStyle w:val="a8"/>
        <w:numPr>
          <w:ilvl w:val="0"/>
          <w:numId w:val="16"/>
        </w:numPr>
        <w:spacing w:line="20" w:lineRule="atLeast"/>
        <w:ind w:leftChars="33" w:left="568" w:hanging="502"/>
        <w:rPr>
          <w:rFonts w:ascii="맑은 고딕" w:eastAsia="맑은 고딕" w:hAnsi="맑은 고딕"/>
          <w:sz w:val="20"/>
          <w:szCs w:val="20"/>
          <w:lang w:val="ru-RU"/>
        </w:rPr>
      </w:pPr>
      <w:r w:rsidRPr="00AC5F74">
        <w:rPr>
          <w:rFonts w:ascii="맑은 고딕" w:eastAsia="맑은 고딕" w:hAnsi="맑은 고딕"/>
          <w:sz w:val="20"/>
          <w:szCs w:val="20"/>
        </w:rPr>
        <w:t>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Установите продукт в месте, где дети не </w:t>
      </w:r>
      <w:r w:rsidR="00617789" w:rsidRPr="009E611A">
        <w:rPr>
          <w:rFonts w:ascii="맑은 고딕" w:eastAsia="맑은 고딕" w:hAnsi="맑은 고딕"/>
          <w:sz w:val="20"/>
          <w:szCs w:val="20"/>
          <w:lang w:val="ru-RU"/>
        </w:rPr>
        <w:t>с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>могут</w:t>
      </w:r>
      <w:r w:rsidR="00617789" w:rsidRPr="009E611A">
        <w:rPr>
          <w:rFonts w:ascii="맑은 고딕" w:eastAsia="맑은 고딕" w:hAnsi="맑은 고딕"/>
          <w:sz w:val="20"/>
          <w:szCs w:val="20"/>
          <w:lang w:val="ru-RU"/>
        </w:rPr>
        <w:t xml:space="preserve"> до него дотянуться</w:t>
      </w:r>
      <w:r w:rsidRPr="009E611A">
        <w:rPr>
          <w:rFonts w:ascii="맑은 고딕" w:eastAsia="맑은 고딕" w:hAnsi="맑은 고딕"/>
          <w:sz w:val="20"/>
          <w:szCs w:val="20"/>
          <w:lang w:val="ru-RU"/>
        </w:rPr>
        <w:t>.</w:t>
      </w:r>
    </w:p>
    <w:p w:rsidR="00F6722C" w:rsidRPr="009E611A" w:rsidRDefault="00F6722C" w:rsidP="00F6722C">
      <w:pPr>
        <w:spacing w:line="240" w:lineRule="auto"/>
        <w:rPr>
          <w:rFonts w:ascii="맑은 고딕" w:eastAsia="맑은 고딕" w:hAnsi="맑은 고딕"/>
          <w:szCs w:val="20"/>
          <w:lang w:val="ru-RU"/>
        </w:rPr>
      </w:pPr>
      <w:r w:rsidRPr="009E611A">
        <w:rPr>
          <w:rFonts w:ascii="맑은 고딕" w:eastAsia="맑은 고딕" w:hAnsi="맑은 고딕"/>
          <w:szCs w:val="20"/>
          <w:lang w:val="ru-RU"/>
        </w:rPr>
        <w:t>* Игнорирование инструкций может привести к травмам или материальному ущербу.</w:t>
      </w:r>
    </w:p>
    <w:p w:rsidR="00893D41" w:rsidRPr="00DB4D65" w:rsidRDefault="00617789" w:rsidP="008D55E3">
      <w:pPr>
        <w:spacing w:line="240" w:lineRule="auto"/>
        <w:rPr>
          <w:rFonts w:ascii="맑은 고딕" w:eastAsia="맑은 고딕" w:hAnsi="맑은 고딕"/>
          <w:b/>
          <w:sz w:val="22"/>
        </w:rPr>
      </w:pPr>
      <w:proofErr w:type="spellStart"/>
      <w:r w:rsidRPr="00DB4D65">
        <w:rPr>
          <w:rFonts w:ascii="맑은 고딕" w:eastAsia="맑은 고딕" w:hAnsi="맑은 고딕"/>
          <w:b/>
          <w:sz w:val="22"/>
        </w:rPr>
        <w:lastRenderedPageBreak/>
        <w:t>Спецификация</w:t>
      </w:r>
      <w:proofErr w:type="spellEnd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893D41" w:rsidRPr="00717215" w:rsidTr="002D29FC">
        <w:trPr>
          <w:trHeight w:val="331"/>
        </w:trPr>
        <w:tc>
          <w:tcPr>
            <w:tcW w:w="3544" w:type="dxa"/>
          </w:tcPr>
          <w:p w:rsidR="00893D41" w:rsidRPr="00DB4D65" w:rsidRDefault="00695743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Название</w:t>
            </w:r>
            <w:proofErr w:type="spellEnd"/>
          </w:p>
        </w:tc>
        <w:tc>
          <w:tcPr>
            <w:tcW w:w="6946" w:type="dxa"/>
          </w:tcPr>
          <w:p w:rsidR="00893D41" w:rsidRPr="00717215" w:rsidRDefault="00057BF8" w:rsidP="00057BF8">
            <w:pPr>
              <w:pStyle w:val="a3"/>
              <w:rPr>
                <w:rFonts w:asciiTheme="minorHAnsi" w:eastAsiaTheme="minorHAnsi" w:hAnsiTheme="minorHAnsi"/>
                <w:color w:val="auto"/>
                <w:sz w:val="18"/>
                <w:szCs w:val="18"/>
                <w:lang w:val="ru-RU"/>
              </w:rPr>
            </w:pPr>
            <w:r w:rsidRPr="00717215">
              <w:rPr>
                <w:rFonts w:asciiTheme="minorHAnsi" w:eastAsiaTheme="minorHAnsi" w:hAnsiTheme="minorHAnsi" w:hint="eastAsia"/>
                <w:color w:val="auto"/>
                <w:sz w:val="18"/>
                <w:szCs w:val="18"/>
                <w:lang w:val="ru-RU"/>
              </w:rPr>
              <w:t>Стерилизатор для детских бутылочек «</w:t>
            </w:r>
            <w:r w:rsidRPr="00057BF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ECOMOM</w:t>
            </w:r>
            <w:r w:rsidRPr="00717215">
              <w:rPr>
                <w:rFonts w:asciiTheme="minorHAnsi" w:eastAsiaTheme="minorHAnsi" w:hAnsiTheme="minorHAnsi" w:hint="eastAsia"/>
                <w:color w:val="auto"/>
                <w:sz w:val="18"/>
                <w:szCs w:val="18"/>
                <w:lang w:val="ru-RU"/>
              </w:rPr>
              <w:t>»</w:t>
            </w:r>
          </w:p>
        </w:tc>
      </w:tr>
      <w:tr w:rsidR="00893D41" w:rsidTr="002D29FC">
        <w:trPr>
          <w:trHeight w:val="331"/>
        </w:trPr>
        <w:tc>
          <w:tcPr>
            <w:tcW w:w="3544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Модель</w:t>
            </w:r>
            <w:proofErr w:type="spellEnd"/>
          </w:p>
        </w:tc>
        <w:tc>
          <w:tcPr>
            <w:tcW w:w="6946" w:type="dxa"/>
          </w:tcPr>
          <w:p w:rsidR="00893D41" w:rsidRPr="00717215" w:rsidRDefault="00F127F8" w:rsidP="00E5611E">
            <w:pPr>
              <w:pStyle w:val="a3"/>
              <w:spacing w:line="240" w:lineRule="auto"/>
              <w:rPr>
                <w:rFonts w:ascii="Times New Roman" w:eastAsiaTheme="minorHAnsi" w:hAnsi="Times New Roman" w:hint="eastAsia"/>
                <w:color w:val="auto"/>
                <w:sz w:val="18"/>
                <w:szCs w:val="18"/>
                <w:lang w:val="ru-RU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ECO-</w:t>
            </w:r>
            <w:r w:rsidR="00717215">
              <w:rPr>
                <w:rFonts w:ascii="Times New Roman" w:eastAsiaTheme="minorHAnsi" w:hAnsi="Times New Roman" w:hint="eastAsia"/>
                <w:color w:val="auto"/>
                <w:sz w:val="18"/>
                <w:szCs w:val="18"/>
                <w:lang w:val="ru-RU"/>
              </w:rPr>
              <w:t>70KA</w:t>
            </w:r>
            <w:bookmarkStart w:id="0" w:name="_GoBack"/>
            <w:bookmarkEnd w:id="0"/>
          </w:p>
        </w:tc>
      </w:tr>
      <w:tr w:rsidR="00893D41" w:rsidTr="002D29FC">
        <w:trPr>
          <w:trHeight w:val="331"/>
        </w:trPr>
        <w:tc>
          <w:tcPr>
            <w:tcW w:w="3544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Напряжение</w:t>
            </w:r>
            <w:proofErr w:type="spellEnd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потребляемая</w:t>
            </w:r>
            <w:proofErr w:type="spellEnd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энергия</w:t>
            </w:r>
            <w:proofErr w:type="spellEnd"/>
          </w:p>
        </w:tc>
        <w:tc>
          <w:tcPr>
            <w:tcW w:w="6946" w:type="dxa"/>
          </w:tcPr>
          <w:p w:rsidR="00893D41" w:rsidRPr="002D219A" w:rsidRDefault="00893D41" w:rsidP="00E5611E">
            <w:pPr>
              <w:pStyle w:val="a3"/>
              <w:spacing w:line="240" w:lineRule="auto"/>
              <w:rPr>
                <w:rFonts w:ascii="Times New Roman" w:eastAsiaTheme="minorHAnsi" w:hAnsi="Times New Roman"/>
                <w:color w:val="auto"/>
                <w:sz w:val="18"/>
                <w:szCs w:val="18"/>
                <w:lang w:val="ru-RU"/>
              </w:rPr>
            </w:pPr>
            <w:r w:rsidRPr="008467E4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AC</w:t>
            </w:r>
            <w:r w:rsidR="00F127F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 220</w:t>
            </w:r>
            <w:r w:rsidR="00F127F8"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В</w:t>
            </w:r>
            <w:r w:rsidR="00F127F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/60</w:t>
            </w:r>
            <w:r w:rsidR="00F127F8"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Гц</w:t>
            </w:r>
            <w:r w:rsidR="00F127F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, 80</w:t>
            </w:r>
            <w:r w:rsidR="00F127F8"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В</w:t>
            </w:r>
            <w:r w:rsidR="002D219A">
              <w:rPr>
                <w:rFonts w:ascii="Times New Roman" w:eastAsiaTheme="minorHAnsi" w:hAnsi="Times New Roman"/>
                <w:color w:val="auto"/>
                <w:sz w:val="18"/>
                <w:szCs w:val="18"/>
                <w:lang w:val="ru-RU"/>
              </w:rPr>
              <w:t>т</w:t>
            </w:r>
          </w:p>
        </w:tc>
      </w:tr>
      <w:tr w:rsidR="00F127F8" w:rsidTr="002D29FC">
        <w:trPr>
          <w:trHeight w:val="331"/>
        </w:trPr>
        <w:tc>
          <w:tcPr>
            <w:tcW w:w="3544" w:type="dxa"/>
          </w:tcPr>
          <w:p w:rsidR="00F127F8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УФ-</w:t>
            </w: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лампа</w:t>
            </w:r>
            <w:proofErr w:type="spellEnd"/>
          </w:p>
        </w:tc>
        <w:tc>
          <w:tcPr>
            <w:tcW w:w="6946" w:type="dxa"/>
          </w:tcPr>
          <w:p w:rsidR="00F127F8" w:rsidRPr="002D219A" w:rsidRDefault="00F127F8" w:rsidP="00E5611E">
            <w:pPr>
              <w:pStyle w:val="a3"/>
              <w:spacing w:line="240" w:lineRule="auto"/>
              <w:rPr>
                <w:rFonts w:ascii="Times New Roman" w:eastAsiaTheme="minorHAnsi" w:hAnsi="Times New Roman"/>
                <w:color w:val="auto"/>
                <w:sz w:val="18"/>
                <w:szCs w:val="18"/>
                <w:lang w:val="ru-RU"/>
              </w:rPr>
            </w:pPr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4 В</w:t>
            </w:r>
            <w:r w:rsidR="002D219A">
              <w:rPr>
                <w:rFonts w:ascii="Times New Roman" w:eastAsiaTheme="minorHAnsi" w:hAnsi="Times New Roman"/>
                <w:color w:val="auto"/>
                <w:sz w:val="18"/>
                <w:szCs w:val="18"/>
                <w:lang w:val="ru-RU"/>
              </w:rPr>
              <w:t>т</w:t>
            </w:r>
          </w:p>
        </w:tc>
      </w:tr>
      <w:tr w:rsidR="00B95F03" w:rsidRPr="00717215" w:rsidTr="002D29FC">
        <w:trPr>
          <w:trHeight w:val="331"/>
        </w:trPr>
        <w:tc>
          <w:tcPr>
            <w:tcW w:w="3544" w:type="dxa"/>
          </w:tcPr>
          <w:p w:rsidR="00B95F03" w:rsidRPr="00DB4D65" w:rsidRDefault="00B95F03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Комплектующие</w:t>
            </w:r>
            <w:proofErr w:type="spellEnd"/>
          </w:p>
        </w:tc>
        <w:tc>
          <w:tcPr>
            <w:tcW w:w="6946" w:type="dxa"/>
          </w:tcPr>
          <w:p w:rsidR="00B95F03" w:rsidRPr="009E611A" w:rsidRDefault="00B95F03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  <w:lang w:val="ru-RU"/>
              </w:rPr>
            </w:pPr>
            <w:r w:rsidRPr="009E611A">
              <w:rPr>
                <w:rFonts w:asciiTheme="minorHAnsi" w:eastAsiaTheme="minorHAnsi" w:hAnsiTheme="minorHAnsi"/>
                <w:color w:val="auto"/>
                <w:sz w:val="18"/>
                <w:szCs w:val="18"/>
                <w:lang w:val="ru-RU"/>
              </w:rPr>
              <w:t>УФ-лампа, инструкция, кабель, 2 полки</w:t>
            </w:r>
          </w:p>
        </w:tc>
      </w:tr>
      <w:tr w:rsidR="00893D41" w:rsidRPr="00B95F03" w:rsidTr="002D29FC">
        <w:trPr>
          <w:trHeight w:val="331"/>
        </w:trPr>
        <w:tc>
          <w:tcPr>
            <w:tcW w:w="3544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Цвет</w:t>
            </w:r>
            <w:proofErr w:type="spellEnd"/>
          </w:p>
        </w:tc>
        <w:tc>
          <w:tcPr>
            <w:tcW w:w="6946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Черный</w:t>
            </w:r>
            <w:proofErr w:type="spellEnd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красный</w:t>
            </w:r>
            <w:proofErr w:type="spellEnd"/>
          </w:p>
        </w:tc>
      </w:tr>
      <w:tr w:rsidR="00893D41" w:rsidRPr="00B95F03" w:rsidTr="002D29FC">
        <w:trPr>
          <w:trHeight w:val="331"/>
        </w:trPr>
        <w:tc>
          <w:tcPr>
            <w:tcW w:w="3544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Размер</w:t>
            </w:r>
            <w:proofErr w:type="spellEnd"/>
          </w:p>
        </w:tc>
        <w:tc>
          <w:tcPr>
            <w:tcW w:w="6946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DB4D65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325(</w:t>
            </w:r>
            <w:r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W</w:t>
            </w:r>
            <w:r w:rsidRPr="00DB4D65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) </w:t>
            </w:r>
            <w:r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x</w:t>
            </w:r>
            <w:r w:rsidRPr="00DB4D65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 340(</w:t>
            </w:r>
            <w:r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D</w:t>
            </w:r>
            <w:r w:rsidRPr="00DB4D65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) </w:t>
            </w:r>
            <w:r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x</w:t>
            </w:r>
            <w:r w:rsidRPr="00DB4D65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 403(</w:t>
            </w:r>
            <w:r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H</w:t>
            </w:r>
            <w:r w:rsidRPr="00DB4D65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) (</w:t>
            </w: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мм</w:t>
            </w:r>
            <w:proofErr w:type="spellEnd"/>
            <w:r w:rsidR="00893D41" w:rsidRPr="00DB4D65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)</w:t>
            </w:r>
          </w:p>
        </w:tc>
      </w:tr>
      <w:tr w:rsidR="00893D41" w:rsidRPr="00B95F03" w:rsidTr="002D29FC">
        <w:trPr>
          <w:trHeight w:val="331"/>
        </w:trPr>
        <w:tc>
          <w:tcPr>
            <w:tcW w:w="3544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Вес</w:t>
            </w:r>
            <w:proofErr w:type="spellEnd"/>
          </w:p>
        </w:tc>
        <w:tc>
          <w:tcPr>
            <w:tcW w:w="6946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DB4D65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5</w:t>
            </w:r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кг</w:t>
            </w:r>
          </w:p>
        </w:tc>
      </w:tr>
      <w:tr w:rsidR="00893D41" w:rsidRPr="00B95F03" w:rsidTr="002D29FC">
        <w:trPr>
          <w:trHeight w:val="331"/>
        </w:trPr>
        <w:tc>
          <w:tcPr>
            <w:tcW w:w="3544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Материал</w:t>
            </w:r>
            <w:proofErr w:type="spellEnd"/>
          </w:p>
        </w:tc>
        <w:tc>
          <w:tcPr>
            <w:tcW w:w="6946" w:type="dxa"/>
          </w:tcPr>
          <w:p w:rsidR="00893D41" w:rsidRPr="00DB4D65" w:rsidRDefault="00893D41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8467E4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ABS</w:t>
            </w:r>
            <w:r w:rsidR="00F127F8" w:rsidRPr="00DB4D65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127F8"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пластик</w:t>
            </w:r>
            <w:proofErr w:type="spellEnd"/>
          </w:p>
        </w:tc>
      </w:tr>
      <w:tr w:rsidR="00893D41" w:rsidTr="002D29FC">
        <w:trPr>
          <w:trHeight w:val="331"/>
        </w:trPr>
        <w:tc>
          <w:tcPr>
            <w:tcW w:w="3544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Производитель</w:t>
            </w:r>
            <w:proofErr w:type="spellEnd"/>
          </w:p>
        </w:tc>
        <w:tc>
          <w:tcPr>
            <w:tcW w:w="6946" w:type="dxa"/>
          </w:tcPr>
          <w:p w:rsidR="00893D41" w:rsidRPr="00DB4D65" w:rsidRDefault="004051C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«NEOCO» (15 </w:t>
            </w:r>
            <w:proofErr w:type="spellStart"/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Bodojinro</w:t>
            </w:r>
            <w:proofErr w:type="spellEnd"/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 30 </w:t>
            </w:r>
            <w:proofErr w:type="spellStart"/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gil</w:t>
            </w:r>
            <w:proofErr w:type="spellEnd"/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 (173-401 </w:t>
            </w:r>
            <w:proofErr w:type="spellStart"/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Gajwa</w:t>
            </w:r>
            <w:proofErr w:type="spellEnd"/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 xml:space="preserve"> 1 dong), </w:t>
            </w:r>
            <w:proofErr w:type="spellStart"/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Seo-gu</w:t>
            </w:r>
            <w:proofErr w:type="spellEnd"/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, Incheon metropolitan city, Korea), +82325723111</w:t>
            </w:r>
          </w:p>
        </w:tc>
      </w:tr>
      <w:tr w:rsidR="00893D41" w:rsidTr="002D29FC">
        <w:trPr>
          <w:trHeight w:val="331"/>
        </w:trPr>
        <w:tc>
          <w:tcPr>
            <w:tcW w:w="3544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Страна</w:t>
            </w:r>
            <w:proofErr w:type="spellEnd"/>
          </w:p>
        </w:tc>
        <w:tc>
          <w:tcPr>
            <w:tcW w:w="6946" w:type="dxa"/>
          </w:tcPr>
          <w:p w:rsidR="00893D41" w:rsidRPr="004051C8" w:rsidRDefault="004051C8" w:rsidP="004051C8">
            <w:pPr>
              <w:pStyle w:val="a3"/>
              <w:rPr>
                <w:rFonts w:eastAsiaTheme="minorHAnsi"/>
                <w:sz w:val="18"/>
                <w:szCs w:val="18"/>
                <w:lang w:val="ru-RU"/>
              </w:rPr>
            </w:pPr>
            <w:r w:rsidRPr="004051C8">
              <w:rPr>
                <w:rFonts w:asciiTheme="minorHAnsi" w:eastAsiaTheme="minorHAnsi" w:hAnsiTheme="minorHAnsi" w:hint="eastAsia"/>
                <w:color w:val="auto"/>
                <w:sz w:val="18"/>
                <w:szCs w:val="18"/>
              </w:rPr>
              <w:t>КОРЕЯ, РЕСПУБЛИКА</w:t>
            </w:r>
          </w:p>
        </w:tc>
      </w:tr>
      <w:tr w:rsidR="00893D41" w:rsidTr="002D29FC">
        <w:trPr>
          <w:trHeight w:val="331"/>
        </w:trPr>
        <w:tc>
          <w:tcPr>
            <w:tcW w:w="3544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Гарантийный</w:t>
            </w:r>
            <w:proofErr w:type="spellEnd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срок</w:t>
            </w:r>
            <w:proofErr w:type="spellEnd"/>
          </w:p>
        </w:tc>
        <w:tc>
          <w:tcPr>
            <w:tcW w:w="6946" w:type="dxa"/>
          </w:tcPr>
          <w:p w:rsidR="00893D41" w:rsidRPr="00DB4D65" w:rsidRDefault="00F127F8" w:rsidP="00E5611E">
            <w:pPr>
              <w:pStyle w:val="a3"/>
              <w:spacing w:line="240" w:lineRule="auto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год</w:t>
            </w:r>
            <w:proofErr w:type="spellEnd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бесплатно</w:t>
            </w:r>
            <w:proofErr w:type="spellEnd"/>
            <w:r w:rsidRPr="00DB4D65"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  <w:t>)</w:t>
            </w:r>
          </w:p>
        </w:tc>
      </w:tr>
    </w:tbl>
    <w:p w:rsidR="00D76D85" w:rsidRPr="00695743" w:rsidRDefault="00D76D85" w:rsidP="00B95F03">
      <w:pPr>
        <w:rPr>
          <w:rFonts w:ascii="Times New Roman" w:hAnsi="Times New Roman"/>
          <w:sz w:val="28"/>
          <w:szCs w:val="28"/>
          <w:lang w:val="ru-RU"/>
        </w:rPr>
      </w:pPr>
    </w:p>
    <w:sectPr w:rsidR="00D76D85" w:rsidRPr="00695743" w:rsidSect="0019037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9A" w:rsidRDefault="0052429A" w:rsidP="00DD382D">
      <w:pPr>
        <w:spacing w:after="0" w:line="240" w:lineRule="auto"/>
      </w:pPr>
      <w:r>
        <w:separator/>
      </w:r>
    </w:p>
  </w:endnote>
  <w:endnote w:type="continuationSeparator" w:id="0">
    <w:p w:rsidR="0052429A" w:rsidRDefault="0052429A" w:rsidP="00D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9A" w:rsidRDefault="0052429A" w:rsidP="00DD382D">
      <w:pPr>
        <w:spacing w:after="0" w:line="240" w:lineRule="auto"/>
      </w:pPr>
      <w:r>
        <w:separator/>
      </w:r>
    </w:p>
  </w:footnote>
  <w:footnote w:type="continuationSeparator" w:id="0">
    <w:p w:rsidR="0052429A" w:rsidRDefault="0052429A" w:rsidP="00D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B32"/>
    <w:multiLevelType w:val="hybridMultilevel"/>
    <w:tmpl w:val="7E86390E"/>
    <w:lvl w:ilvl="0" w:tplc="9692FD94">
      <w:start w:val="3"/>
      <w:numFmt w:val="bullet"/>
      <w:lvlText w:val=""/>
      <w:lvlJc w:val="left"/>
      <w:pPr>
        <w:ind w:left="1353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F8224A2"/>
    <w:multiLevelType w:val="hybridMultilevel"/>
    <w:tmpl w:val="D49CE9C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7623B2F"/>
    <w:multiLevelType w:val="hybridMultilevel"/>
    <w:tmpl w:val="9086E790"/>
    <w:lvl w:ilvl="0" w:tplc="9692FD94">
      <w:start w:val="3"/>
      <w:numFmt w:val="bullet"/>
      <w:lvlText w:val=""/>
      <w:lvlJc w:val="left"/>
      <w:pPr>
        <w:ind w:left="800" w:hanging="40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D30CBC"/>
    <w:multiLevelType w:val="hybridMultilevel"/>
    <w:tmpl w:val="9140E804"/>
    <w:lvl w:ilvl="0" w:tplc="E68C0928">
      <w:start w:val="1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CC84A7F"/>
    <w:multiLevelType w:val="hybridMultilevel"/>
    <w:tmpl w:val="80CA3B58"/>
    <w:lvl w:ilvl="0" w:tplc="04090001">
      <w:start w:val="1"/>
      <w:numFmt w:val="bullet"/>
      <w:lvlText w:val="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27061DD"/>
    <w:multiLevelType w:val="hybridMultilevel"/>
    <w:tmpl w:val="61E86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02F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2B6953"/>
    <w:multiLevelType w:val="hybridMultilevel"/>
    <w:tmpl w:val="AAD08BA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A5F2E57"/>
    <w:multiLevelType w:val="hybridMultilevel"/>
    <w:tmpl w:val="CB96BF50"/>
    <w:lvl w:ilvl="0" w:tplc="9692FD94">
      <w:start w:val="3"/>
      <w:numFmt w:val="bullet"/>
      <w:lvlText w:val=""/>
      <w:lvlJc w:val="left"/>
      <w:pPr>
        <w:ind w:left="1353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B2741B7"/>
    <w:multiLevelType w:val="hybridMultilevel"/>
    <w:tmpl w:val="7CA4150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E4F5A8F"/>
    <w:multiLevelType w:val="hybridMultilevel"/>
    <w:tmpl w:val="05F4A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22374"/>
    <w:multiLevelType w:val="hybridMultilevel"/>
    <w:tmpl w:val="B3184204"/>
    <w:lvl w:ilvl="0" w:tplc="9692FD94">
      <w:start w:val="3"/>
      <w:numFmt w:val="bullet"/>
      <w:lvlText w:val=""/>
      <w:lvlJc w:val="left"/>
      <w:pPr>
        <w:ind w:left="1353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B8210D8"/>
    <w:multiLevelType w:val="hybridMultilevel"/>
    <w:tmpl w:val="B986FCB2"/>
    <w:lvl w:ilvl="0" w:tplc="9692FD94">
      <w:start w:val="3"/>
      <w:numFmt w:val="bullet"/>
      <w:lvlText w:val=""/>
      <w:lvlJc w:val="left"/>
      <w:pPr>
        <w:ind w:left="1353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15F2360"/>
    <w:multiLevelType w:val="hybridMultilevel"/>
    <w:tmpl w:val="2350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72C9F"/>
    <w:multiLevelType w:val="hybridMultilevel"/>
    <w:tmpl w:val="C9D8E3B2"/>
    <w:lvl w:ilvl="0" w:tplc="9692FD94">
      <w:start w:val="3"/>
      <w:numFmt w:val="bullet"/>
      <w:lvlText w:val=""/>
      <w:lvlJc w:val="left"/>
      <w:pPr>
        <w:ind w:left="1353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BF079DD"/>
    <w:multiLevelType w:val="hybridMultilevel"/>
    <w:tmpl w:val="040461F4"/>
    <w:lvl w:ilvl="0" w:tplc="9692FD94">
      <w:start w:val="3"/>
      <w:numFmt w:val="bullet"/>
      <w:lvlText w:val=""/>
      <w:lvlJc w:val="left"/>
      <w:pPr>
        <w:ind w:left="1353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41"/>
    <w:rsid w:val="00010DB9"/>
    <w:rsid w:val="00025B2E"/>
    <w:rsid w:val="00042BA2"/>
    <w:rsid w:val="00057BF8"/>
    <w:rsid w:val="000639B4"/>
    <w:rsid w:val="000F3073"/>
    <w:rsid w:val="0011611C"/>
    <w:rsid w:val="001265AD"/>
    <w:rsid w:val="0019376C"/>
    <w:rsid w:val="002018B3"/>
    <w:rsid w:val="00202067"/>
    <w:rsid w:val="00203FF3"/>
    <w:rsid w:val="00204C8B"/>
    <w:rsid w:val="0021449E"/>
    <w:rsid w:val="002810D3"/>
    <w:rsid w:val="002C67C7"/>
    <w:rsid w:val="002D219A"/>
    <w:rsid w:val="002D29FC"/>
    <w:rsid w:val="002D70BF"/>
    <w:rsid w:val="002F239B"/>
    <w:rsid w:val="0031150A"/>
    <w:rsid w:val="00311CF1"/>
    <w:rsid w:val="003251A9"/>
    <w:rsid w:val="00340C74"/>
    <w:rsid w:val="0036141D"/>
    <w:rsid w:val="003949B9"/>
    <w:rsid w:val="003A37E6"/>
    <w:rsid w:val="004051C8"/>
    <w:rsid w:val="00422C69"/>
    <w:rsid w:val="004E59B3"/>
    <w:rsid w:val="0052429A"/>
    <w:rsid w:val="0057656E"/>
    <w:rsid w:val="00592013"/>
    <w:rsid w:val="00596AEB"/>
    <w:rsid w:val="005C6FC5"/>
    <w:rsid w:val="00617789"/>
    <w:rsid w:val="0063752D"/>
    <w:rsid w:val="00656902"/>
    <w:rsid w:val="006709A6"/>
    <w:rsid w:val="00674DD9"/>
    <w:rsid w:val="00695743"/>
    <w:rsid w:val="006962AB"/>
    <w:rsid w:val="006F35FD"/>
    <w:rsid w:val="00717215"/>
    <w:rsid w:val="00723208"/>
    <w:rsid w:val="00737452"/>
    <w:rsid w:val="0077182F"/>
    <w:rsid w:val="007F0115"/>
    <w:rsid w:val="0080522F"/>
    <w:rsid w:val="00820E94"/>
    <w:rsid w:val="008467E4"/>
    <w:rsid w:val="0085201B"/>
    <w:rsid w:val="00857A16"/>
    <w:rsid w:val="00893D41"/>
    <w:rsid w:val="008D55E3"/>
    <w:rsid w:val="00906416"/>
    <w:rsid w:val="009B5521"/>
    <w:rsid w:val="009E611A"/>
    <w:rsid w:val="00A0765C"/>
    <w:rsid w:val="00A21CFF"/>
    <w:rsid w:val="00A42307"/>
    <w:rsid w:val="00A523B6"/>
    <w:rsid w:val="00AC5F74"/>
    <w:rsid w:val="00AE3EE1"/>
    <w:rsid w:val="00B95F03"/>
    <w:rsid w:val="00C35601"/>
    <w:rsid w:val="00C512DB"/>
    <w:rsid w:val="00C81726"/>
    <w:rsid w:val="00C879E9"/>
    <w:rsid w:val="00C90AEA"/>
    <w:rsid w:val="00D1094B"/>
    <w:rsid w:val="00D31100"/>
    <w:rsid w:val="00D34893"/>
    <w:rsid w:val="00D425B8"/>
    <w:rsid w:val="00D434B7"/>
    <w:rsid w:val="00D50ED4"/>
    <w:rsid w:val="00D76D85"/>
    <w:rsid w:val="00DB4D65"/>
    <w:rsid w:val="00DD382D"/>
    <w:rsid w:val="00DE6983"/>
    <w:rsid w:val="00E0390A"/>
    <w:rsid w:val="00E24B3B"/>
    <w:rsid w:val="00E5611E"/>
    <w:rsid w:val="00E627FA"/>
    <w:rsid w:val="00EC2E3A"/>
    <w:rsid w:val="00F127F8"/>
    <w:rsid w:val="00F31CF2"/>
    <w:rsid w:val="00F6722C"/>
    <w:rsid w:val="00FD067B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3D4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9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93D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93D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D38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D382D"/>
  </w:style>
  <w:style w:type="paragraph" w:styleId="a7">
    <w:name w:val="footer"/>
    <w:basedOn w:val="a"/>
    <w:link w:val="Char1"/>
    <w:uiPriority w:val="99"/>
    <w:unhideWhenUsed/>
    <w:rsid w:val="00DD38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D382D"/>
  </w:style>
  <w:style w:type="paragraph" w:styleId="a8">
    <w:name w:val="List Paragraph"/>
    <w:basedOn w:val="a"/>
    <w:uiPriority w:val="34"/>
    <w:qFormat/>
    <w:rsid w:val="00DD382D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kern w:val="0"/>
      <w:position w:val="6"/>
      <w:sz w:val="24"/>
      <w:szCs w:val="24"/>
      <w:lang w:val="en-PH" w:eastAsia="en-US"/>
    </w:rPr>
  </w:style>
  <w:style w:type="paragraph" w:styleId="a9">
    <w:name w:val="Normal (Web)"/>
    <w:basedOn w:val="a"/>
    <w:uiPriority w:val="99"/>
    <w:semiHidden/>
    <w:unhideWhenUsed/>
    <w:rsid w:val="00EC2E3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3D4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93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93D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93D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D38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D382D"/>
  </w:style>
  <w:style w:type="paragraph" w:styleId="a7">
    <w:name w:val="footer"/>
    <w:basedOn w:val="a"/>
    <w:link w:val="Char1"/>
    <w:uiPriority w:val="99"/>
    <w:unhideWhenUsed/>
    <w:rsid w:val="00DD38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DD382D"/>
  </w:style>
  <w:style w:type="paragraph" w:styleId="a8">
    <w:name w:val="List Paragraph"/>
    <w:basedOn w:val="a"/>
    <w:uiPriority w:val="34"/>
    <w:qFormat/>
    <w:rsid w:val="00DD382D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kern w:val="0"/>
      <w:position w:val="6"/>
      <w:sz w:val="24"/>
      <w:szCs w:val="24"/>
      <w:lang w:val="en-PH" w:eastAsia="en-US"/>
    </w:rPr>
  </w:style>
  <w:style w:type="paragraph" w:styleId="a9">
    <w:name w:val="Normal (Web)"/>
    <w:basedOn w:val="a"/>
    <w:uiPriority w:val="99"/>
    <w:semiHidden/>
    <w:unhideWhenUsed/>
    <w:rsid w:val="00EC2E3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8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microsoft.com/office/2007/relationships/hdphoto" Target="media/hdphoto7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user1</cp:lastModifiedBy>
  <cp:revision>63</cp:revision>
  <cp:lastPrinted>2016-10-21T14:48:00Z</cp:lastPrinted>
  <dcterms:created xsi:type="dcterms:W3CDTF">2016-07-08T06:13:00Z</dcterms:created>
  <dcterms:modified xsi:type="dcterms:W3CDTF">2016-10-21T14:48:00Z</dcterms:modified>
</cp:coreProperties>
</file>